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48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>
      <w:pPr>
        <w:overflowPunct w:val="0"/>
        <w:snapToGrid w:val="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厦门兴才职业技术学院</w:t>
      </w:r>
      <w:r>
        <w:rPr>
          <w:rFonts w:ascii="宋体" w:hAnsi="宋体"/>
          <w:b/>
          <w:bCs/>
          <w:sz w:val="32"/>
          <w:szCs w:val="32"/>
        </w:rPr>
        <w:t>教学能力比赛参赛报名表</w:t>
      </w:r>
    </w:p>
    <w:tbl>
      <w:tblPr>
        <w:tblStyle w:val="3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6"/>
        <w:gridCol w:w="902"/>
        <w:gridCol w:w="567"/>
        <w:gridCol w:w="640"/>
        <w:gridCol w:w="567"/>
        <w:gridCol w:w="25"/>
        <w:gridCol w:w="593"/>
        <w:gridCol w:w="532"/>
        <w:gridCol w:w="667"/>
        <w:gridCol w:w="607"/>
        <w:gridCol w:w="607"/>
        <w:gridCol w:w="171"/>
        <w:gridCol w:w="436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372" w:type="dxa"/>
            <w:gridSpan w:val="15"/>
            <w:vAlign w:val="center"/>
          </w:tcPr>
          <w:p>
            <w:pPr>
              <w:overflowPunct w:val="0"/>
              <w:snapToGrid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课程名称：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15" w:type="dxa"/>
            <w:gridSpan w:val="3"/>
            <w:vAlign w:val="center"/>
          </w:tcPr>
          <w:p>
            <w:pPr>
              <w:overflowPunct w:val="0"/>
              <w:snapToGrid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专业名称：</w:t>
            </w:r>
          </w:p>
        </w:tc>
        <w:tc>
          <w:tcPr>
            <w:tcW w:w="2924" w:type="dxa"/>
            <w:gridSpan w:val="6"/>
            <w:vAlign w:val="center"/>
          </w:tcPr>
          <w:p>
            <w:pPr>
              <w:overflowPunct w:val="0"/>
              <w:snapToGrid w:val="0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overflowPunct w:val="0"/>
              <w:snapToGrid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参赛组别</w:t>
            </w:r>
            <w:r>
              <w:rPr>
                <w:rFonts w:ascii="宋体" w:hAnsi="宋体"/>
                <w:sz w:val="24"/>
                <w:szCs w:val="28"/>
              </w:rPr>
              <w:t>：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overflowPunct w:val="0"/>
              <w:snapToGrid w:val="0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4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课程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总学时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02" w:type="dxa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参赛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学时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357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作品名称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（根据教学任务凝练）</w:t>
            </w:r>
          </w:p>
        </w:tc>
        <w:tc>
          <w:tcPr>
            <w:tcW w:w="4133" w:type="dxa"/>
            <w:gridSpan w:val="6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1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学</w:t>
            </w:r>
            <w:r>
              <w:rPr>
                <w:rFonts w:hint="eastAsia" w:ascii="宋体" w:hAnsi="宋体"/>
                <w:sz w:val="24"/>
                <w:szCs w:val="28"/>
              </w:rPr>
              <w:t>院</w:t>
            </w:r>
            <w:r>
              <w:rPr>
                <w:rFonts w:ascii="宋体" w:hAnsi="宋体"/>
                <w:sz w:val="24"/>
                <w:szCs w:val="28"/>
              </w:rPr>
              <w:t>（单位）全称</w:t>
            </w: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姓名</w:t>
            </w: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性别</w:t>
            </w: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年龄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教龄</w:t>
            </w:r>
          </w:p>
        </w:tc>
        <w:tc>
          <w:tcPr>
            <w:tcW w:w="66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28"/>
              </w:rPr>
              <w:t>学历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28"/>
              </w:rPr>
              <w:t>职称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双师（是、否）</w:t>
            </w:r>
          </w:p>
        </w:tc>
        <w:tc>
          <w:tcPr>
            <w:tcW w:w="6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高级职业技能等级证书</w:t>
            </w:r>
          </w:p>
        </w:tc>
        <w:tc>
          <w:tcPr>
            <w:tcW w:w="164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承担具体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教学</w:t>
            </w:r>
            <w:r>
              <w:rPr>
                <w:rFonts w:ascii="宋体" w:hAnsi="宋体"/>
                <w:sz w:val="24"/>
                <w:szCs w:val="28"/>
              </w:rPr>
              <w:t>或教研任务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z w:val="20"/>
                <w:szCs w:val="28"/>
              </w:rPr>
            </w:pPr>
          </w:p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089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教学团队</w:t>
            </w: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负责</w:t>
            </w:r>
            <w:r>
              <w:rPr>
                <w:rFonts w:ascii="宋体" w:hAnsi="宋体"/>
                <w:sz w:val="24"/>
                <w:szCs w:val="28"/>
              </w:rPr>
              <w:t>人</w:t>
            </w:r>
            <w:r>
              <w:rPr>
                <w:rFonts w:hint="eastAsia" w:ascii="宋体" w:hAnsi="宋体" w:cs="宋体"/>
                <w:sz w:val="24"/>
                <w:szCs w:val="28"/>
              </w:rPr>
              <w:t>★</w:t>
            </w:r>
            <w:r>
              <w:rPr>
                <w:rFonts w:ascii="宋体" w:hAnsi="宋体"/>
                <w:sz w:val="24"/>
                <w:szCs w:val="28"/>
              </w:rPr>
              <w:t>联系方式</w:t>
            </w:r>
          </w:p>
        </w:tc>
        <w:tc>
          <w:tcPr>
            <w:tcW w:w="5283" w:type="dxa"/>
            <w:gridSpan w:val="9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  <w:jc w:val="center"/>
        </w:trPr>
        <w:tc>
          <w:tcPr>
            <w:tcW w:w="9372" w:type="dxa"/>
            <w:gridSpan w:val="15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团队成员在本项目中的分工和侧重；拟参赛老师的分工和优势（如语言表达能力、教学内容熟悉程度、信息化教学水平等）。</w:t>
            </w: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numPr>
          <w:ilvl w:val="0"/>
          <w:numId w:val="1"/>
        </w:numPr>
        <w:overflowPunct w:val="0"/>
        <w:snapToGrid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教学设计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6" w:type="dxa"/>
          </w:tcPr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21"/>
                <w:szCs w:val="21"/>
              </w:rPr>
              <w:t>参赛作品教学设计与实施的特色和创新之处，比如内容选择、目标确定、策略设计、技术运用、实施成效等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overflowPunct w:val="0"/>
              <w:snapToGrid w:val="0"/>
              <w:rPr>
                <w:rFonts w:hint="eastAsia" w:ascii="Times New Roman" w:hAnsi="Times New Roman" w:eastAsia="方正仿宋简体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overflowPunct w:val="0"/>
        <w:snapToGrid w:val="0"/>
        <w:rPr>
          <w:rFonts w:hint="eastAsia" w:ascii="Times New Roman" w:hAnsi="Times New Roman" w:eastAsia="方正仿宋简体"/>
          <w:sz w:val="18"/>
          <w:szCs w:val="18"/>
          <w:lang w:eastAsia="zh-CN"/>
        </w:rPr>
      </w:pPr>
    </w:p>
    <w:p>
      <w:pPr>
        <w:numPr>
          <w:ilvl w:val="0"/>
          <w:numId w:val="1"/>
        </w:numPr>
        <w:overflowPunct w:val="0"/>
        <w:snapToGrid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信息化教学资源</w:t>
      </w:r>
    </w:p>
    <w:p>
      <w:pPr>
        <w:widowControl w:val="0"/>
        <w:numPr>
          <w:ilvl w:val="0"/>
          <w:numId w:val="0"/>
        </w:numPr>
        <w:overflowPunct w:val="0"/>
        <w:snapToGrid w:val="0"/>
        <w:jc w:val="both"/>
        <w:rPr>
          <w:rFonts w:hint="eastAsia" w:ascii="Times New Roman" w:hAnsi="Times New Roman" w:eastAsia="方正仿宋简体"/>
          <w:sz w:val="18"/>
          <w:szCs w:val="18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overflowPunct w:val="0"/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参赛作品中所属的课程教学网站、数字学习资源、成绩管理系统、交流互动平台等，并提供有效地址、使用密码，保证在资料审核期间能够正常访问。</w:t>
            </w: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2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2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2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2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2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2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2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2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2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2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2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2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2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2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2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2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2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2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overflowPunct w:val="0"/>
              <w:snapToGrid w:val="0"/>
              <w:jc w:val="both"/>
              <w:rPr>
                <w:rFonts w:hint="eastAsia" w:ascii="Times New Roman" w:hAnsi="Times New Roman" w:eastAsia="方正仿宋简体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overflowPunct w:val="0"/>
        <w:snapToGrid w:val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1"/>
        </w:numPr>
        <w:overflowPunct w:val="0"/>
        <w:snapToGrid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教学单位审核意见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overflowPunct w:val="0"/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教学单位</w:t>
            </w:r>
            <w:r>
              <w:rPr>
                <w:rFonts w:ascii="宋体" w:hAnsi="宋体"/>
                <w:sz w:val="21"/>
                <w:szCs w:val="21"/>
              </w:rPr>
              <w:t>对该作品所属专业、课程开设情况，教学内容、应用成效以及教师承担教学、教研任务等方面情况的审定意见：</w:t>
            </w: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部门负责人</w:t>
            </w:r>
            <w:r>
              <w:rPr>
                <w:rFonts w:hint="eastAsia" w:ascii="宋体" w:hAnsi="宋体"/>
                <w:sz w:val="18"/>
                <w:szCs w:val="18"/>
              </w:rPr>
              <w:t>签字：</w:t>
            </w:r>
          </w:p>
          <w:p>
            <w:pPr>
              <w:overflowPunct w:val="0"/>
              <w:snapToGrid w:val="0"/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202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（加盖公章）</w:t>
            </w: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overflowPunct w:val="0"/>
              <w:snapToGrid w:val="0"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overflowPunct w:val="0"/>
              <w:snapToGrid w:val="0"/>
              <w:jc w:val="both"/>
              <w:rPr>
                <w:rFonts w:hint="eastAsia" w:ascii="Times New Roman" w:hAnsi="Times New Roman" w:eastAsia="方正仿宋简体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overflowPunct w:val="0"/>
        <w:snapToGrid w:val="0"/>
        <w:ind w:leftChars="200"/>
        <w:jc w:val="both"/>
        <w:rPr>
          <w:rFonts w:hint="eastAsia" w:ascii="Times New Roman" w:hAnsi="Times New Roman" w:eastAsia="方正仿宋简体"/>
          <w:sz w:val="18"/>
          <w:szCs w:val="18"/>
          <w:lang w:eastAsia="zh-CN"/>
        </w:rPr>
      </w:pPr>
    </w:p>
    <w:p>
      <w:pPr>
        <w:widowControl w:val="0"/>
        <w:numPr>
          <w:ilvl w:val="0"/>
          <w:numId w:val="0"/>
        </w:numPr>
        <w:overflowPunct w:val="0"/>
        <w:snapToGrid w:val="0"/>
        <w:jc w:val="both"/>
        <w:rPr>
          <w:rFonts w:hint="eastAsia" w:ascii="Times New Roman" w:hAnsi="Times New Roman" w:eastAsia="方正仿宋简体"/>
          <w:sz w:val="18"/>
          <w:szCs w:val="18"/>
          <w:lang w:eastAsia="zh-CN"/>
        </w:rPr>
        <w:sectPr>
          <w:footerReference r:id="rId3" w:type="first"/>
          <w:pgSz w:w="11906" w:h="16838"/>
          <w:pgMar w:top="1134" w:right="1418" w:bottom="1134" w:left="1418" w:header="1361" w:footer="1644" w:gutter="0"/>
          <w:pgNumType w:start="1"/>
          <w:cols w:space="720" w:num="1"/>
          <w:docGrid w:type="lines" w:linePitch="579" w:charSpace="21679"/>
        </w:sectPr>
      </w:pPr>
    </w:p>
    <w:p>
      <w:pPr>
        <w:rPr>
          <w:rFonts w:hint="eastAsia" w:ascii="Times New Roman" w:hAnsi="Times New Roman" w:eastAsia="黑体"/>
          <w:snapToGrid w:val="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napToGrid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snapToGrid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overflowPunct w:val="0"/>
        <w:snapToGrid w:val="0"/>
        <w:jc w:val="center"/>
        <w:rPr>
          <w:rFonts w:ascii="宋体" w:hAnsi="宋体"/>
          <w:b/>
          <w:bCs/>
          <w:snapToGrid w:val="0"/>
          <w:sz w:val="32"/>
          <w:szCs w:val="32"/>
        </w:rPr>
      </w:pPr>
      <w:r>
        <w:rPr>
          <w:rFonts w:hint="eastAsia" w:ascii="宋体" w:hAnsi="宋体"/>
          <w:b/>
          <w:bCs/>
          <w:snapToGrid w:val="0"/>
          <w:sz w:val="32"/>
          <w:szCs w:val="32"/>
        </w:rPr>
        <w:t>厦门兴才职业技术学院</w:t>
      </w:r>
      <w:r>
        <w:rPr>
          <w:rFonts w:ascii="宋体" w:hAnsi="宋体"/>
          <w:b/>
          <w:bCs/>
          <w:snapToGrid w:val="0"/>
          <w:sz w:val="32"/>
          <w:szCs w:val="32"/>
        </w:rPr>
        <w:t>教学能力比赛参赛汇总表</w:t>
      </w:r>
    </w:p>
    <w:p>
      <w:pPr>
        <w:overflowPunct w:val="0"/>
        <w:snapToGrid w:val="0"/>
        <w:jc w:val="center"/>
        <w:rPr>
          <w:rFonts w:ascii="宋体" w:hAnsi="宋体"/>
          <w:b/>
          <w:bCs/>
          <w:snapToGrid w:val="0"/>
          <w:sz w:val="32"/>
          <w:szCs w:val="32"/>
        </w:rPr>
      </w:pPr>
    </w:p>
    <w:p>
      <w:pPr>
        <w:overflowPunct w:val="0"/>
        <w:snapToGrid w:val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单位名称</w:t>
      </w:r>
      <w:r>
        <w:rPr>
          <w:rFonts w:hint="eastAsia" w:ascii="宋体" w:hAnsi="宋体"/>
          <w:bCs/>
          <w:sz w:val="18"/>
          <w:szCs w:val="18"/>
        </w:rPr>
        <w:t>：</w:t>
      </w:r>
      <w:r>
        <w:rPr>
          <w:rFonts w:ascii="宋体" w:hAnsi="宋体"/>
          <w:bCs/>
          <w:sz w:val="18"/>
          <w:szCs w:val="18"/>
        </w:rPr>
        <w:t xml:space="preserve">  </w:t>
      </w:r>
      <w:r>
        <w:rPr>
          <w:rFonts w:ascii="宋体" w:hAnsi="宋体"/>
          <w:bCs/>
          <w:sz w:val="24"/>
          <w:szCs w:val="24"/>
        </w:rPr>
        <w:t xml:space="preserve">                 </w:t>
      </w:r>
    </w:p>
    <w:tbl>
      <w:tblPr>
        <w:tblStyle w:val="3"/>
        <w:tblW w:w="14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250"/>
        <w:gridCol w:w="2250"/>
        <w:gridCol w:w="2180"/>
        <w:gridCol w:w="3315"/>
        <w:gridCol w:w="1720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22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22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公共基础课/</w:t>
            </w:r>
            <w:r>
              <w:rPr>
                <w:rFonts w:ascii="宋体" w:hAnsi="宋体"/>
                <w:snapToGrid w:val="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18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31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  <w:szCs w:val="24"/>
              </w:rPr>
              <w:t>作品名称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（根据教学任务凝练）</w:t>
            </w:r>
          </w:p>
        </w:tc>
        <w:tc>
          <w:tcPr>
            <w:tcW w:w="172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所属教研室</w:t>
            </w: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napToGrid w:val="0"/>
                <w:kern w:val="0"/>
                <w:sz w:val="24"/>
                <w:szCs w:val="24"/>
              </w:rPr>
              <w:t>团队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331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331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331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331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331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331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331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331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331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331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331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331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t>1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920A8D"/>
    <w:multiLevelType w:val="singleLevel"/>
    <w:tmpl w:val="2C920A8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3MTQwYTc5Yzc5ZWI4YmU5NTA1NGQwNDY0NTliMjIifQ=="/>
  </w:docVars>
  <w:rsids>
    <w:rsidRoot w:val="002A4C45"/>
    <w:rsid w:val="002A4C45"/>
    <w:rsid w:val="00362D88"/>
    <w:rsid w:val="00600050"/>
    <w:rsid w:val="00CA403D"/>
    <w:rsid w:val="07F43A9E"/>
    <w:rsid w:val="09F4422A"/>
    <w:rsid w:val="0A3463D4"/>
    <w:rsid w:val="0C8B4BDB"/>
    <w:rsid w:val="1D773433"/>
    <w:rsid w:val="20670E5A"/>
    <w:rsid w:val="2D2167E1"/>
    <w:rsid w:val="3102072B"/>
    <w:rsid w:val="382D42DF"/>
    <w:rsid w:val="3A9B19D4"/>
    <w:rsid w:val="469043B7"/>
    <w:rsid w:val="4B840262"/>
    <w:rsid w:val="58615BB3"/>
    <w:rsid w:val="5C8A3432"/>
    <w:rsid w:val="60545FFD"/>
    <w:rsid w:val="60D3786A"/>
    <w:rsid w:val="6655487D"/>
    <w:rsid w:val="666E340C"/>
    <w:rsid w:val="668058BD"/>
    <w:rsid w:val="66E5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脚 字符"/>
    <w:basedOn w:val="5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391</Words>
  <Characters>393</Characters>
  <Lines>4</Lines>
  <Paragraphs>1</Paragraphs>
  <TotalTime>2</TotalTime>
  <ScaleCrop>false</ScaleCrop>
  <LinksUpToDate>false</LinksUpToDate>
  <CharactersWithSpaces>424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2023-02-12T14:18:00Z</dcterms:created>
  <dc:creator>zhaoqi0592@outlook.com</dc:creator>
  <cp:lastModifiedBy>Sally</cp:lastModifiedBy>
  <dcterms:modified xsi:type="dcterms:W3CDTF">2024-01-18T01:03:18Z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B219D30500D14B15936A79F3ABD0B3FB</vt:lpwstr>
  </property>
</Properties>
</file>