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DFFE27">
      <w:pPr>
        <w:numPr>
          <w:ilvl w:val="0"/>
          <w:numId w:val="0"/>
        </w:numPr>
        <w:spacing w:line="520" w:lineRule="exact"/>
        <w:jc w:val="center"/>
        <w:rPr>
          <w:rFonts w:hint="eastAsia" w:ascii="宋体" w:hAnsi="宋体" w:cs="宋体"/>
          <w:b/>
          <w:bCs/>
          <w:sz w:val="32"/>
          <w:szCs w:val="32"/>
          <w:lang w:eastAsia="zh-CN"/>
        </w:rPr>
      </w:pPr>
      <w:r>
        <w:rPr>
          <w:rFonts w:hint="eastAsia" w:ascii="宋体" w:hAnsi="宋体" w:cs="宋体"/>
          <w:b/>
          <w:bCs/>
          <w:sz w:val="32"/>
          <w:szCs w:val="32"/>
          <w:lang w:val="en-US" w:eastAsia="zh-CN"/>
        </w:rPr>
        <w:t xml:space="preserve">     </w:t>
      </w:r>
      <w:r>
        <w:rPr>
          <w:rFonts w:hint="eastAsia" w:ascii="宋体" w:hAnsi="宋体" w:cs="宋体"/>
          <w:b/>
          <w:bCs/>
          <w:sz w:val="32"/>
          <w:szCs w:val="32"/>
          <w:lang w:eastAsia="zh-CN"/>
        </w:rPr>
        <w:t>超星网络平台网络修读、考试时间及操作流程</w:t>
      </w:r>
    </w:p>
    <w:p w14:paraId="648A3DE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jc w:val="center"/>
        <w:textAlignment w:val="auto"/>
        <w:rPr>
          <w:rFonts w:hint="eastAsia" w:ascii="宋体" w:hAnsi="宋体" w:cs="宋体"/>
          <w:b/>
          <w:bCs/>
          <w:sz w:val="32"/>
          <w:szCs w:val="32"/>
          <w:lang w:eastAsia="zh-CN"/>
        </w:rPr>
      </w:pPr>
    </w:p>
    <w:p w14:paraId="698AA39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280" w:firstLineChars="100"/>
        <w:textAlignment w:val="auto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一、平台修读和考试时间：</w:t>
      </w:r>
    </w:p>
    <w:p w14:paraId="65C3AA7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ascii="宋体" w:hAnsi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cs="宋体"/>
          <w:b w:val="0"/>
          <w:bCs w:val="0"/>
          <w:kern w:val="0"/>
          <w:sz w:val="28"/>
          <w:szCs w:val="28"/>
          <w:lang w:val="en-US" w:eastAsia="zh-CN"/>
        </w:rPr>
        <w:t>1、修读时间：2025年3月28日-2025年5月10日</w:t>
      </w:r>
    </w:p>
    <w:p w14:paraId="1189150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ascii="宋体" w:hAnsi="宋体" w:cs="宋体" w:eastAsiaTheme="minorEastAsia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cs="宋体"/>
          <w:b w:val="0"/>
          <w:bCs w:val="0"/>
          <w:kern w:val="0"/>
          <w:sz w:val="28"/>
          <w:szCs w:val="28"/>
          <w:lang w:val="en-US" w:eastAsia="zh-CN"/>
        </w:rPr>
        <w:t>2、考试时间：2025年5</w:t>
      </w:r>
      <w:r>
        <w:rPr>
          <w:rFonts w:hint="eastAsia" w:ascii="宋体" w:hAnsi="宋体" w:cs="宋体"/>
          <w:b w:val="0"/>
          <w:bCs w:val="0"/>
          <w:kern w:val="0"/>
          <w:sz w:val="28"/>
          <w:szCs w:val="28"/>
          <w:lang w:eastAsia="zh-CN"/>
        </w:rPr>
        <w:t>月</w:t>
      </w:r>
      <w:r>
        <w:rPr>
          <w:rFonts w:hint="eastAsia" w:ascii="宋体" w:hAnsi="宋体" w:cs="宋体"/>
          <w:b w:val="0"/>
          <w:bCs w:val="0"/>
          <w:kern w:val="0"/>
          <w:sz w:val="28"/>
          <w:szCs w:val="28"/>
          <w:lang w:val="en-US" w:eastAsia="zh-CN"/>
        </w:rPr>
        <w:t>11</w:t>
      </w:r>
      <w:r>
        <w:rPr>
          <w:rFonts w:hint="eastAsia" w:ascii="宋体" w:hAnsi="宋体" w:cs="宋体"/>
          <w:b w:val="0"/>
          <w:bCs w:val="0"/>
          <w:kern w:val="0"/>
          <w:sz w:val="28"/>
          <w:szCs w:val="28"/>
          <w:lang w:eastAsia="zh-CN"/>
        </w:rPr>
        <w:t>日-</w:t>
      </w:r>
      <w:r>
        <w:rPr>
          <w:rFonts w:hint="eastAsia" w:ascii="宋体" w:hAnsi="宋体" w:cs="宋体"/>
          <w:b w:val="0"/>
          <w:bCs w:val="0"/>
          <w:kern w:val="0"/>
          <w:sz w:val="28"/>
          <w:szCs w:val="28"/>
          <w:lang w:val="en-US" w:eastAsia="zh-CN"/>
        </w:rPr>
        <w:t>2025年5</w:t>
      </w:r>
      <w:r>
        <w:rPr>
          <w:rFonts w:hint="eastAsia" w:ascii="宋体" w:hAnsi="宋体" w:cs="宋体"/>
          <w:b w:val="0"/>
          <w:bCs w:val="0"/>
          <w:kern w:val="0"/>
          <w:sz w:val="28"/>
          <w:szCs w:val="28"/>
          <w:lang w:eastAsia="zh-CN"/>
        </w:rPr>
        <w:t>月</w:t>
      </w:r>
      <w:r>
        <w:rPr>
          <w:rFonts w:hint="eastAsia" w:ascii="宋体" w:hAnsi="宋体" w:cs="宋体"/>
          <w:b w:val="0"/>
          <w:bCs w:val="0"/>
          <w:kern w:val="0"/>
          <w:sz w:val="28"/>
          <w:szCs w:val="28"/>
          <w:lang w:val="en-US" w:eastAsia="zh-CN"/>
        </w:rPr>
        <w:t>15</w:t>
      </w:r>
      <w:r>
        <w:rPr>
          <w:rFonts w:hint="eastAsia" w:ascii="宋体" w:hAnsi="宋体" w:cs="宋体"/>
          <w:b w:val="0"/>
          <w:bCs w:val="0"/>
          <w:kern w:val="0"/>
          <w:sz w:val="28"/>
          <w:szCs w:val="28"/>
          <w:lang w:eastAsia="zh-CN"/>
        </w:rPr>
        <w:t>日</w:t>
      </w:r>
      <w:bookmarkStart w:id="0" w:name="_GoBack"/>
      <w:bookmarkEnd w:id="0"/>
    </w:p>
    <w:p w14:paraId="2C78079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280" w:firstLineChars="100"/>
        <w:textAlignment w:val="auto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二、考核方式</w:t>
      </w:r>
    </w:p>
    <w:p w14:paraId="2A91B0B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default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网络成绩（100%）=平时分（学习进度）80%+期末考核20%。</w:t>
      </w:r>
    </w:p>
    <w:p w14:paraId="52EF3F9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280" w:firstLineChars="100"/>
        <w:textAlignment w:val="auto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三、超星网络平台修读流程</w:t>
      </w:r>
    </w:p>
    <w:p w14:paraId="16220A0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280" w:firstLineChars="100"/>
        <w:textAlignment w:val="auto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1、登录方法 </w:t>
      </w:r>
    </w:p>
    <w:p w14:paraId="0A31B0C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eastAsia="zh-CN"/>
        </w:rPr>
        <w:t>电脑端：登录学校官网</w:t>
      </w:r>
      <w:r>
        <w:fldChar w:fldCharType="begin"/>
      </w:r>
      <w:r>
        <w:instrText xml:space="preserve"> HYPERLINK "http://jw.xmxc.com/" </w:instrText>
      </w:r>
      <w:r>
        <w:fldChar w:fldCharType="separate"/>
      </w:r>
      <w:r>
        <w:rPr>
          <w:rFonts w:hint="eastAsia" w:ascii="宋体" w:hAnsi="宋体" w:cs="宋体"/>
          <w:color w:val="4B5A95"/>
          <w:sz w:val="28"/>
          <w:szCs w:val="28"/>
        </w:rPr>
        <w:t>http://</w:t>
      </w:r>
      <w:r>
        <w:rPr>
          <w:rFonts w:hint="eastAsia" w:ascii="宋体" w:hAnsi="宋体" w:cs="宋体"/>
          <w:color w:val="4B5A95"/>
          <w:sz w:val="28"/>
          <w:szCs w:val="28"/>
          <w:lang w:val="en-US" w:eastAsia="zh-CN"/>
        </w:rPr>
        <w:t>www</w:t>
      </w:r>
      <w:r>
        <w:rPr>
          <w:rFonts w:hint="eastAsia" w:ascii="宋体" w:hAnsi="宋体" w:cs="宋体"/>
          <w:color w:val="4B5A95"/>
          <w:sz w:val="28"/>
          <w:szCs w:val="28"/>
        </w:rPr>
        <w:t>.xmxc.com/</w:t>
      </w:r>
      <w:r>
        <w:rPr>
          <w:rFonts w:hint="eastAsia" w:ascii="宋体" w:hAnsi="宋体" w:cs="宋体"/>
          <w:color w:val="4B5A95"/>
          <w:sz w:val="28"/>
          <w:szCs w:val="28"/>
        </w:rPr>
        <w:fldChar w:fldCharType="end"/>
      </w:r>
      <w:r>
        <w:rPr>
          <w:rFonts w:hint="eastAsia" w:ascii="宋体" w:hAnsi="宋体" w:cs="宋体"/>
          <w:sz w:val="28"/>
          <w:szCs w:val="28"/>
        </w:rPr>
        <w:t>，点击</w:t>
      </w:r>
      <w:r>
        <w:rPr>
          <w:rFonts w:hint="eastAsia" w:ascii="宋体" w:hAnsi="宋体" w:cs="宋体"/>
          <w:sz w:val="28"/>
          <w:szCs w:val="28"/>
          <w:lang w:eastAsia="zh-CN"/>
        </w:rPr>
        <w:t>屏幕右下方的</w:t>
      </w:r>
      <w:r>
        <w:rPr>
          <w:rFonts w:hint="eastAsia" w:ascii="宋体" w:hAnsi="宋体" w:cs="宋体"/>
          <w:sz w:val="28"/>
          <w:szCs w:val="28"/>
        </w:rPr>
        <w:t>“</w:t>
      </w:r>
      <w:r>
        <w:rPr>
          <w:rFonts w:hint="eastAsia" w:ascii="宋体" w:hAnsi="宋体" w:cs="宋体"/>
          <w:sz w:val="28"/>
          <w:szCs w:val="28"/>
          <w:lang w:eastAsia="zh-CN"/>
        </w:rPr>
        <w:t>智慧兴才门户</w:t>
      </w:r>
      <w:r>
        <w:rPr>
          <w:rFonts w:hint="eastAsia" w:ascii="宋体" w:hAnsi="宋体" w:cs="宋体"/>
          <w:sz w:val="28"/>
          <w:szCs w:val="28"/>
        </w:rPr>
        <w:t>”</w:t>
      </w:r>
      <w:r>
        <w:rPr>
          <w:rFonts w:hint="eastAsia" w:ascii="宋体" w:hAnsi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输入学号和密码，</w:t>
      </w:r>
      <w:r>
        <w:rPr>
          <w:rFonts w:hint="eastAsia" w:ascii="宋体" w:hAnsi="宋体" w:cs="宋体"/>
          <w:b/>
          <w:bCs/>
          <w:sz w:val="28"/>
          <w:szCs w:val="28"/>
          <w:u w:val="single"/>
          <w:lang w:val="en-US" w:eastAsia="zh-CN"/>
        </w:rPr>
        <w:t>初始密码为身份证后6位</w:t>
      </w:r>
      <w:r>
        <w:rPr>
          <w:rFonts w:hint="eastAsia" w:ascii="宋体" w:hAnsi="宋体" w:cs="宋体"/>
          <w:sz w:val="28"/>
          <w:szCs w:val="28"/>
          <w:lang w:val="en-US" w:eastAsia="zh-CN"/>
        </w:rPr>
        <w:t>。点击“超星网络教学平台”菜单，进行身份认证和学习。</w:t>
      </w:r>
    </w:p>
    <w:p w14:paraId="3A2E745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手机端：从手机应用商店、App Store 搜索“学习通”下载安装，或扫描下方二维码。</w:t>
      </w:r>
    </w:p>
    <w:p w14:paraId="73FDC2C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="宋体" w:hAnsi="宋体" w:cs="宋体"/>
          <w:sz w:val="28"/>
          <w:szCs w:val="28"/>
          <w:lang w:val="en-US" w:eastAsia="zh-CN"/>
        </w:rPr>
      </w:pPr>
    </w:p>
    <w:p w14:paraId="2F90332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宋体" w:hAnsi="宋体" w:cs="宋体"/>
          <w:sz w:val="28"/>
          <w:szCs w:val="28"/>
          <w:lang w:val="en-US" w:eastAsia="zh-CN"/>
        </w:rPr>
      </w:pPr>
    </w:p>
    <w:p w14:paraId="00D4EC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3" w:line="500" w:lineRule="exact"/>
        <w:ind w:firstLine="5332"/>
        <w:textAlignment w:val="auto"/>
      </w:pPr>
      <w:r>
        <w:rPr>
          <w:position w:val="-31"/>
        </w:rPr>
        <mc:AlternateContent>
          <mc:Choice Requires="wpg">
            <w:drawing>
              <wp:inline distT="0" distB="0" distL="114300" distR="114300">
                <wp:extent cx="1136650" cy="995045"/>
                <wp:effectExtent l="12700" t="0" r="12700" b="20955"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36650" cy="995045"/>
                          <a:chOff x="0" y="0"/>
                          <a:chExt cx="1790" cy="1566"/>
                        </a:xfrm>
                      </wpg:grpSpPr>
                      <pic:pic xmlns:pic="http://schemas.openxmlformats.org/drawingml/2006/picture">
                        <pic:nvPicPr>
                          <pic:cNvPr id="1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14" y="15"/>
                            <a:ext cx="1760" cy="1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" name="文本框 2"/>
                        <wps:cNvSpPr txBox="1"/>
                        <wps:spPr>
                          <a:xfrm>
                            <a:off x="-20" y="-20"/>
                            <a:ext cx="1830" cy="16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65698A2">
                              <w:pPr>
                                <w:spacing w:line="20" w:lineRule="exact"/>
                              </w:pPr>
                            </w:p>
                            <w:tbl>
                              <w:tblPr>
                                <w:tblStyle w:val="4"/>
                                <w:tblW w:w="1779" w:type="dxa"/>
                                <w:tblInd w:w="25" w:type="dxa"/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none" w:color="auto" w:sz="0" w:space="0"/>
                                  <w:insideV w:val="none" w:color="auto" w:sz="0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>
                              <w:tblGrid>
                                <w:gridCol w:w="1779"/>
                              </w:tblGrid>
                              <w:tr w14:paraId="7AFCE4EB">
                                <w:tblPrEx>
                                  <w:tbl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  <w:insideH w:val="none" w:color="auto" w:sz="0" w:space="0"/>
                                    <w:insideV w:val="none" w:color="auto" w:sz="0" w:space="0"/>
                                  </w:tblBorders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val="1546" w:hRule="atLeast"/>
                                </w:trPr>
                                <w:tc>
                                  <w:tcPr>
                                    <w:tcW w:w="1779" w:type="dxa"/>
                                    <w:noWrap w:val="0"/>
                                    <w:vAlign w:val="top"/>
                                  </w:tcPr>
                                  <w:p w14:paraId="2D0ACA5D">
                                    <w:pPr>
                                      <w:rPr>
                                        <w:rFonts w:ascii="Arial"/>
                                        <w:sz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6E9B0A78">
                              <w:pPr>
                                <w:rPr>
                                  <w:rFonts w:ascii="Arial"/>
                                  <w:sz w:val="21"/>
                                </w:rPr>
                              </w:pP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78.35pt;width:89.5pt;" coordsize="1790,1566" o:gfxdata="UEsDBAoAAAAAAIdO4kAAAAAAAAAAAAAAAAAEAAAAZHJzL1BLAwQUAAAACACHTuJAHmmaQNUAAAAF&#10;AQAADwAAAGRycy9kb3ducmV2LnhtbE2PQUvDQBCF74L/YRnBm91EaasxmyJFPRWhrSDeptlpEpqd&#10;Ddlt0v57p170MszjDW++ly9OrlUD9aHxbCCdJKCIS28brgx8bt/uHkGFiGyx9UwGzhRgUVxf5ZhZ&#10;P/Kahk2slIRwyNBAHWOXaR3KmhyGie+Ixdv73mEU2Vfa9jhKuGv1fZLMtMOG5UONHS1rKg+bozPw&#10;PuL48pC+DqvDfnn+3k4/vlYpGXN7kybPoCKd4t8xXPAFHQph2vkj26BaA1Ik/s6LN38SuZNlOpuD&#10;LnL9n774AVBLAwQUAAAACACHTuJAiezum8ECAAC/BgAADgAAAGRycy9lMm9Eb2MueG1stZXNbhMx&#10;EMfvSLyDtfd2s0mzbVdJKqC0qlRBROEBHK9312LXtmwn2d4RLTdOXODCnTdA4m3avgYz+xWSgCgI&#10;Dtkde8fj//xm7IyOyiInC26sUHLsBbs9j3DJVCxkOvZevTzZOfCIdVTGNFeSj71Lbr2jycMHo6WO&#10;eF9lKo+5IRBE2mipx17mnI5837KMF9TuKs0lfEyUKaiDoUn92NAlRC9yv9/rhf5SmVgbxbi1MHtc&#10;f/SaiOY+AVWSCMaPFZsXXLo6quE5dZCSzYS23qRSmyScuedJYrkj+diDTF31hE3AnuHTn4xolBqq&#10;M8EaCfQ+EjZyKqiQsGkX6pg6SuZGbIUqBDPKqsTtMlX4dSIVEcgi6G2wOTVqrqtc0miZ6g46FGqD&#10;+l+HZc8WU0NEPPYGHpG0gILffX1z8/6aDJDNUqcRuJwafaGnpplI6xGmWyamwDckQsqK6mVHlZeO&#10;MJgMgkEYDgE4g2+Hh8Pe3rDGzjKozdYylj1tF+4fNquCYRjiGr/d0UdhnQ4tWAS/hg9YW3x+35Ww&#10;ys0NB9oYTS6mgk1NPVgxClpGNx+/3b27qhmhP7rUCygqOVfstSVSPcmoTPkjq6EPAUSVwrq7j8O1&#10;3Wa50CcizxEr2v/2YBAT8WLGod7mLK4E0cg6wx3LcMMENn4BYmvW3YdK5UoYarbQDz/pgGDPI1Dm&#10;oClx1wP7YVfKwXopAZix7pSrgqABwmB/KAON6OLcNkpaF5yWCvGAQhrlcm0C2gNnKrW1vsoEudjJ&#10;cF3ZliaMtnrkj87QRUY1NguGXfVHv+2P2w9Xt5++3H5+S/pY9MYLzxBx5WOFp6Kd/wXInT4AA5L4&#10;rnLtUB4MWpRh77+jROW1QrRcOSubdGYqvoRs8jMJJEGQaw3TGrPWmGsj0qw7ABgIKgF1wkMM91p1&#10;rps7GC/OH8eV1+p/Z/IdUEsDBAoAAAAAAIdO4kAAAAAAAAAAAAAAAAAKAAAAZHJzL21lZGlhL1BL&#10;AwQUAAAACACHTuJA/vZ2AIEUAAB8FAAAFQAAAGRycy9tZWRpYS9pbWFnZTEuanBlZwF8FIPr/9j/&#10;4AAQSkZJRgABAQAAAQABAAD/2wBDAAgGBgcGBQgHBwcJCQgKDBQNDAsLDBkSEw8UHRofHh0aHBwg&#10;JC4nICIsIxwcKDcpLDAxNDQ0Hyc5PTgyPC4zNDL/2wBDAQkJCQwLDBgNDRgyIRwhMjIyMjIyMjIy&#10;MjIyMjIyMjIyMjIyMjIyMjIyMjIyMjIyMjIyMjIyMjIyMjIyMjIyMjL/wAARCABnAHY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36szVfEWi&#10;6HJGmq6rZWTSglBcTLGWA64yea1K8W+K+m2msfFXwPp19CJrW4LpLGSRuXcOMjmgD0b/AIT/AMIf&#10;9DPpH/gZH/jUtr408MX11Ha2niDTJ7iVtscUd0jMx9AAea+eta1/4a6Nrt/pjfD95WtLh4DIL9wG&#10;2sRnGfateTSdAs/HHw11PQdKGnRapi4eLzGc9RgZJ7ZoA93/AOEj0XbfN/a1ltsDi7Pnr+4PT5+f&#10;l5B607S/EGj655o0rVLO98rHmfZ5lk256ZweOhrxrWdMubzVvEd3pmgXlnptrPnVrM+YTrY3nGw4&#10;4xgnj+9VqaytvCFloviHw0i6GbiMTXegPKxuL/BGI1DZORk9B3oA9hs9X07ULq5tbO+t7ie1bbPH&#10;FIGaI88MB0PB6+lS3d5bWFpJdXc8cFvEN0ksrBVUepJ6V83+CfiDf6L4u8V6hD4U1K9k1C5EklvC&#10;DutzuY7W+U88+3Su6tPC/jTxfNHqOqa4YfD2oSebNok6EOsJbPlE4BzjigD0S58WeHrO1trm51vT&#10;4YLpS1vJJcKqygdSpJ56jpU3/CR6LixP9q2WL84tP36/v+3yc/N1HSvDvGWl2PgzV7Ww8QaS3iPT&#10;blnTRLCGV0ayQMMpxyxO5fX7tdT4B1Dw345vIrJvCsumy+GNhtEmnYtCzN0xwcgoOuaAO+uvGvhe&#10;xupLW78Q6ZBPE22SOS6RWUjsQTwai/4T/wAIf9DPpH/gZH/jXikOk+H7vxl8S9U17ShqMelyGeOL&#10;zWQ/ebIyD3wKy9D134a63r1hpa/D94mu50hEhv3IXccZxn3oA+jtK8RaNrjSJpWq2V60QBcW8yyF&#10;QemcHjpWnXjHwk0600j4neOtPsYhDa27xxxRgk7VDNxk817RQAlFLRQAV438T7q3sfi94DubqeOC&#10;CNnZ5JGCqo3Dkk9K9kri/G2i+BtVurRvFz2Syxowg+03ZhO0kZx8wzzigDxPxD8ONL1nxHqWpxeP&#10;vDkcd3dSTqjXAyoZicHn3rcvH0+Hxn8LtLstVs9RbT1EEstrKHXIK+nTOK6f/hDvgt/z20f/AMGh&#10;/wDi653SLjwPpXjO3a08DXltb293ti1prmQ2ygEgS7j8u09euOaALnjBvG1mniLWdL8f2slpp8jS&#10;NYwBWkgUthUPHBHTn0pmh6xF8RNCsU1NDpviqyhQaVql7KV8+Vjy8aDAb7o7HqKsL8Ob5db1bXJf&#10;E2m/8Inq9z9pvog5CzQbiQC+MDr1BFZWs2mk6Ro2raivirSr2bTF3eG4be7DSWQ3Z2gZ+Y429c9K&#10;ALM7SeDvF+gDTdVSWaaf/iqbu3fcjMHHzS5yI+r/AN3vWbH478XP8YLazGq3J0K71Ux2w2L5U0O/&#10;A2Nj5hjHINcw2heLY7C0vW1gCx8XL5l/ceWfLiG7rM23CjLE8YrZi1W2uZ9EhguLWSXwSwQIk25t&#10;UO8f6gAc/c9+ooA9i8X3PhWWCfxBcxQanf8AhkGdYorkh4GyOCAcA5X+Idq5zT7a1vNS8PeK9B1K&#10;18PNrkvn39pPPukv/mHyLnjPLdAPvVYv7Dw3d+CtUuibXw5qfim3LSjUbgqxbJ6hj23dh3rjNUit&#10;LK8+Gtra6nZ6jDok3+nXdpIHihXeh3OR90cHk46GgAsW0+48V/FLSr3VrLTn1BjDFJdyhFzub164&#10;rG8O/DnS9F8S6bqkvj7w5JHaXMczItwMsFYHA59q6bV5fhvf3/iPVNU8N5kgLTQ3D3rIupnJyYeQ&#10;D+GetMbRfh2uk+HNU/4Qi4NnrGTJN9qk2WahgN0jZxjnPboaANj4WXUF78V/H1zazRzQSSxskkbB&#10;lYbm5BHWvZK81+G0Phu217XLfw54emsbePYov/NaSK8UFsFCcjA56HvXpVABRRRQAV4r8WdMtNZ+&#10;KngfTb+LzbS4MiSpkjcCw4yOa9qrx743alb6R9hv4tJu5dYgiZ7LU4idlmdy53Doc+9AHnGv/Diw&#10;8J/E7SLXVZ7U6HqV07hPMZBFCG4VmOMcEc5rV8ZW+pWfhrVLXT/iBos+gRArb6TDcI8nk7vkjHGS&#10;QMd+1eW+IfFmueKpYJNb1B7t4AVjLKq7QevQD0rrvDui6DpGnQ3esaM/ig38KSxxaZM+6y65WUL0&#10;JyP++TQB2OjnUP8AhQ2v/bPEFpqNv/Z8P2e0hYF7MZ+64A4J46+lcr4Rv/h5dw6fYap4SuXnAVLq&#10;/wDtb7Ae77Qf0FXNQ8Gazo3hjUb7TNVtdN0/W4xKmhyEm5ljDfLGAwyWG7tWFp/2MWMCW1jJZyxI&#10;IrpZCdzzD7zYPTtx7VlWqOnG6PSynAxx2JVGTsrXOrvNSuLfWrPRYfEC3fgmafy5bJI2XyLXcPkY&#10;soY8dwSeKILPwevjrTr/AEaFdEstKuhI8kzyzfbVDcFRglcAdDj71YMEE11MsMETyyMcKiLkn8K9&#10;A8J/DhtWtbz+05o7digMOyQNJGc9SBxjGR1rmhiKs3ZI+hxeR5bhIc9WpL71f7rFj4m6t4W8ZNom&#10;lwQrfahqDSW1ldiVkW0clBl06nqO3aqXhnQtKtdC8ReCfs0ek61cQiyN/dTMsd/JuIBjVuoGew7i&#10;sA6O2n+M2ltLeeUaDOLswuP3syxsMhQB1bqK1tX8RS6frWk+JfFmmXWqLfStcaHYxsY5bAhhlWAA&#10;3E/Jxz0rqpTc43Z83mWEhha/JTd4tJq/medSrdJ440nwj4lv47jS9JvhaHJ2RpGXG/5uCB7mtbVN&#10;c12513UfB+g6uY/CqTm1QqA9vDAzYBaTBO3ryTXK+MGvtX8X32pNpV5aHUblpIYZoiGOT0HHJ5HS&#10;vVfhh4bg0XwZ4lvtSaHU0u7FfP0m2ci5QKWyjr1UmtDgPWPh0NPsPCFhodrrOn6lPYRbZWs5hIBl&#10;iQeDkfjXXV5V8IfB76Lcanr8MAs9P1ZFNtYuWMtuqs3yvu7816rQAUUUUAJXh37Qmr69aQWen2Dz&#10;jSrq3f7aqRBlOGXbubHH5ivcq5D4jxWep+DtQ0OXVtPsLm+iCxNeTiNeGBJ9e3agDxrwx8Gre8+H&#10;l3rGqXdik97bRTWFzJM6JbZ5PmdB3HrR4dtrzThLY+FdcsfDM9soivry9mBi1N1LASQ7wfl4J4x9&#10;4V3N9ocqeHvCuiXnijSItBSzSLUYXuQgvVGOY2IzjjqCK8f8Q6xZXSeINKubO51G20uRrbRLiBsx&#10;WUQcj5iPvAgLgnPSgD1zxToOrvbeFPGE17Bqz6BF5119myWvCWXmPaMdvauN8SWUOpeJLSXStOmt&#10;JdYjS6a3lYlxLITnOen8hU3hGLx3c+H9Kt9J+IWhW0TwqtvYvIhlQdlK7Cc1swnVPBvjay1Hx3qC&#10;ajcNbuYZrVB24xjC9Nx59xWGIjzRs+57OR1nSxLlFXlyuy7vsbWneH7fRbZrKzVJJzOlo87D/X3D&#10;ckf9c0HJHcjBrF8aX0ul6RDDaySL9veVWkLfMY4224PuxGT6DAHAqSLx5pcWl2PE7Xtrqb3bDZw6&#10;s755z12v+lV9Z8SeGNYjn0+YXYszI9xaTrEPMtnY5ZMZ+ZCeetYSlHktFnuUKGIWIVSvByV9dP68&#10;mvmvI5zwzqmqwa0Y9NeU6lfR/Y4LjG8QMxGHbIPyjHpXM65rni2++IVnpWr+IYWv9LvvJgvZERIo&#10;X3AF/ujjIB5Hauo0G+k0ZNdvdN1CJLyGwdbQnaJJJGI2hUPJPB4wa85bSNe8Q+IPO1KKeCa9nBnv&#10;LqFo40LHl3OMAetbYZP2ep5HEcoyxz5eyPWng134m6nY2Wn6taLrPhVyZtScho7mRmG14wq4wNnc&#10;V0Fpox8O6xYXkHjHRrTVnm3eI2kuVzeENnAVh8hwW6BetcfNNF8LI/D8/h29hvXbLa82nSidZVRg&#10;QCTnZkFh2rlGsYvF/izV/FN1EINNNx9sFlcOUlvELcxxEfebjHHqK6DwT6N8K3OoXfiXW55fE2n6&#10;rpjsps7W1kVmtlyfvbR346k9K7CuI+G/hrw7pujJrOh6RcaY2oxAyQ3EjM6hScAgk4713FACUUtF&#10;ABXiPxistO1H4l+C7PV2RdPm8xZy8mwBdw6tkYr26vIPjHeeEINW0iHxJoV/qlxJE/2f7JMV2jIy&#10;MAjPagDJ+Idn4P1UeH/CWlJHdX8kP2XTbqK73xWvK/6zBJPA75rgPCfhLxBd3fibwnY+INMsQJ1t&#10;LqG4fH2oqzAbMqScEHpjqK3NK1nwFouq22pWPgHxFHdWziSJjIzAMPYnBrU0LXPAmofEewul8Jax&#10;Z6xfXpljnuJiF8xiSW27umT0xQAvg3SPCOkQapfPoN5PrnhN0+0SQzsRcShiMouemV6EVkQfb/ib&#10;40+2+JNRh0/RrK43RWuoOLaQwO2SiEAZICjJz6VrarqeofDrVvFz6dIL2/12cy20mn4mNmVdjiVS&#10;OCd/Tnoab4wW38UeF/CviHXdTsrk6bbF9UsTOI7mYsVyqqMYbg8cUAnbVHTr4NkGg61ox1nRTbak&#10;gj0DLrvRdx/jxuc4KjILVXvPDmqQaNoOhaF4l8OW2p2cRgvVlMbvNJkYwCpbPX0NUdFsrCy0e08V&#10;6463Gn2SC48NadHNtuIY92dmON7fd7t0rmNX8BeJpprz4l6ZNBbLJM2pQW7BjcR5bIBXaQWGelLl&#10;RftZ92V9B8Pzre+O9Rvf9I8RaCyS2s9uCFWcM2WCAAEZUcEfhV/wvrnjHxncS2HijxDb2ejZQXcF&#10;+qW5uYifmVDtBzgdiMZFdf4I1/SdCbSJzZXN5r/iYj+05oXz5MgbGZEz8n3zwAOhrmfiL4h0zxx8&#10;UdA8NS2c6xWOotaXRZgBKGdAdpByOhpkN31Z20vhTwJpnhbXdM8N6tpdpcapamBnm1EOuecZyxx1&#10;PSvK9Zu76Y+EfD2nKYbjQJ3h/tbG61Zi64kVsY2jHU10Wt+C/BB0jxjHp/h2/tLzQ4WKXM87mORu&#10;cFcnkcd6Z4cvb+3+C2sxap4i02a0m0wrp9isqCaE5bIYYBJPHc0Ae5+Fvtv/AAjNj/aOoW+oXnl/&#10;vbq3IMcpyeVIAFbFeSfAs6x/wjai91qyu9P8hfslnCy+ZbfM2d4ABGfcmvW6ACiiigAryH4i/wDJ&#10;aPh//wBdH/8AQhXr1eKfF+/bRfiP4O1k2dzcwWQkkkWBNzEbhx6UAcF4q+L3jfTfF2sWNprIjt7e&#10;9liiT7NEdqq5AGSueldXqWo3Wr+KPhJqN7J5t1cxCSV9oG5jtycDiue1DVfhvqmpXN/deCvErXFz&#10;K0srByAWY5PG7jk1dg8QWXiLx/4CttH0bUrKx0mQQAXaZwuRjnJ9O9AHZ+O7+0+Ga6lJ4d0y+/tr&#10;X90xuoh5qJIrZyVbIH3zwBXl3iLwoniKbwrJppV9b1tWfU5GYkJOzDl1XPl9TxgV754407xxfT2Z&#10;8IatZWMaqwuBcpnceNuPkb3rzTQtM8V3OranF4SuU0zWoX265dXi5ivJtzYaIbThc7uw6igC9q/h&#10;a60vTfCWopeWV6fB0e6/t7aUvI5DKcIMdeD97FW7r4ztrVu2m6TpGo6Vf3OIoL69jUQwMT95yc8f&#10;gayNdk1b4Wa1ol/GJri61RjNr5tU8wXLKwPy5Hy/ebpik0HU/GPxS17VbOW5+z+F/PXz7O5hEcjW&#10;7scIrBc5AXrn8aAPPtK8c654J+IOoTzajHdCa9B1N7VEZboKxzsJHGcnpjrXQrb6d8RfF66z4KaL&#10;Q9XguPtMz6pcD9/KzZTy1G4HBByMdxU/xP8AhXp2la74c0vwxaSRPqTvHI8ru6KcoFJPOB8xqvpf&#10;/CH+CdUt4tR8L63da7pUw826tXJheVG+8oJGR+FAFj4kXnxQ8O6ULHXdbt76y1GORJBa26kBRjO4&#10;+WMZzVT+yvh94d8CeGdV17Q7+9u9Vhd2a3uSoBU4OQWHqOlexeHvF2l/FLT9V0mXSNRtbbyQkwuV&#10;Cb1bIwpB9q8g+JN7pDavofhq10LVP7L8PXEkM64J86MsudjZz2PJx1oA9a+Fek+DoNLOreFoGt3v&#10;olM0Elz5kiAE4DDJx3r0SuE+Gfhjw3pmjLregafd2Q1KIF4rmQs4Ck4BBJx3ru6ACiiigBu4etGR&#10;miigAytGVoooANw9aMqKKKADK0ZWiigAJWjK0UUAGVoytFFABuGOtG4etFFABuHrRRRQB//Z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KAAAAAACHTuJAAAAAAAAAAAAAAAAACgAAAGRycy9fcmVscy9QSwMEFAAAAAgAh07iQFhgsxu0&#10;AAAAIgEAABkAAABkcnMvX3JlbHMvZTJvRG9jLnhtbC5yZWxzhY/LCsIwEEX3gv8QZm/TuhCRpm5E&#10;cCv1A4ZkmkabB0kU+/cG3CgILude7jlMu3/aiT0oJuOdgKaqgZGTXhmnBVz642oLLGV0CifvSMBM&#10;CfbdctGeacJcRmk0IbFCcUnAmHPYcZ7kSBZT5QO50gw+WszljJoHlDfUxNd1veHxkwHdF5OdlIB4&#10;Ug2wfg7F/J/th8FIOnh5t+TyDwU3trgLEKOmLMCSMvgOm+oaSAPvWv71WfcCUEsDBBQAAAAIAIdO&#10;4kDZOTeHEwEAAEgCAAATAAAAW0NvbnRlbnRfVHlwZXNdLnhtbJWSTU7DMBCF90jcwfIWxQ5dIISa&#10;dEEKEguoUDmAZU8Sl/hHHhPa2+OkrQRVWomlPfO9eW/s+WJrOtJDQO1sQW9ZTglY6ZS2TUE/1k/Z&#10;PSUYhVWicxYKugOki/L6ar7eeUCSaIsFbWP0D5yjbMEIZM6DTZXaBSNiOoaGeyE/RQN8lud3XDob&#10;wcYsDhq0nFdQi68ukuU2Xe+dbDw0lDzuG4dZBdVmEBgLfJJ5WT1PImzjGzqNBOjwhBHed1qKmBbC&#10;e6tOwmSHICyRYw+22uNNSntmwlD5m+P3gAP3ll4gaAVkJUJ8FSal5SogV+7bBujZZZHBpcHM1bWW&#10;wKqAVcLeoT+6OqcOM1c5+V/x5Ugdtfn4D8ofUEsBAhQAFAAAAAgAh07iQNk5N4cTAQAASAIAABMA&#10;AAAAAAAAAQAgAAAAHhsAAFtDb250ZW50X1R5cGVzXS54bWxQSwECFAAKAAAAAACHTuJAAAAAAAAA&#10;AAAAAAAABgAAAAAAAAAAABAAAADtGAAAX3JlbHMvUEsBAhQAFAAAAAgAh07iQIoUZjzRAAAAlAEA&#10;AAsAAAAAAAAAAQAgAAAAERkAAF9yZWxzLy5yZWxzUEsBAhQACgAAAAAAh07iQAAAAAAAAAAAAAAA&#10;AAQAAAAAAAAAAAAQAAAAAAAAAGRycy9QSwECFAAKAAAAAACHTuJAAAAAAAAAAAAAAAAACgAAAAAA&#10;AAAAABAAAAALGgAAZHJzL19yZWxzL1BLAQIUABQAAAAIAIdO4kBYYLMbtAAAACIBAAAZAAAAAAAA&#10;AAEAIAAAADMaAABkcnMvX3JlbHMvZTJvRG9jLnhtbC5yZWxzUEsBAhQAFAAAAAgAh07iQB5pmkDV&#10;AAAABQEAAA8AAAAAAAAAAQAgAAAAIgAAAGRycy9kb3ducmV2LnhtbFBLAQIUABQAAAAIAIdO4kCJ&#10;7O6bwQIAAL8GAAAOAAAAAAAAAAEAIAAAACQBAABkcnMvZTJvRG9jLnhtbFBLAQIUAAoAAAAAAIdO&#10;4kAAAAAAAAAAAAAAAAAKAAAAAAAAAAAAEAAAABEEAABkcnMvbWVkaWEvUEsBAhQAFAAAAAgAh07i&#10;QP72dgCBFAAAfBQAABUAAAAAAAAAAQAgAAAAOQQAAGRycy9tZWRpYS9pbWFnZTEuanBlZ1BLBQYA&#10;AAAACgAKAFMCAABiHAAAAAA=&#10;">
                <o:lock v:ext="edit" aspectratio="f"/>
                <v:shape id="图片 3" o:spid="_x0000_s1026" o:spt="75" type="#_x0000_t75" style="position:absolute;left:14;top:15;height:1536;width:1760;" filled="f" o:preferrelative="t" stroked="f" coordsize="21600,21600" o:gfxdata="UEsDBAoAAAAAAIdO4kAAAAAAAAAAAAAAAAAEAAAAZHJzL1BLAwQUAAAACACHTuJAJVRnQrsAAADa&#10;AAAADwAAAGRycy9kb3ducmV2LnhtbEVPyWrDMBC9F/IPYgK9NZJDKcWNEpKASw+h0CyH3gZrapta&#10;IyPJTvz3kaHQ0/B466w2N9uKgXxoHGvIFgoEcelMw5WG86l4egURIrLB1jFpGCnAZj17WGFu3JW/&#10;aDjGSqQQDjlqqGPscilDWZPFsHAdceJ+nLcYE/SVNB6vKdy2cqnUi7TYcGqosaN9TeXvsbcaht3A&#10;3+fD9j34MCp16YvP4vmi9eM8U28gIt3iv/jP/WHSfJhema5c3w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JVRnQrsAAADa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4" o:title=""/>
                  <o:lock v:ext="edit" aspectratio="t"/>
                </v:shape>
                <v:shape id="_x0000_s1026" o:spid="_x0000_s1026" o:spt="202" type="#_x0000_t202" style="position:absolute;left:-20;top:-20;height:1606;width:1830;" filled="f" stroked="f" coordsize="21600,21600" o:gfxdata="UEsDBAoAAAAAAIdO4kAAAAAAAAAAAAAAAAAEAAAAZHJzL1BLAwQUAAAACACHTuJAkaVdCL0AAADa&#10;AAAADwAAAGRycy9kb3ducmV2LnhtbEWPT2sCMRTE7wW/Q3iCt26iB9GtUUpREARx3R56fN08d4Ob&#10;l3UT//TbN4WCx2FmfsMsVg/Xihv1wXrWMM4UCOLKG8u1hs9y8zoDESKywdYzafihAKvl4GWBufF3&#10;Luh2jLVIEA45amhi7HIpQ9WQw5D5jjh5J987jEn2tTQ93hPctXKi1FQ6tJwWGuzoo6HqfLw6De9f&#10;XKztZf99KE6FLcu54t30rPVoOFZvICI94jP8394aDRP4u5JugFz+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RpV0I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065698A2">
                        <w:pPr>
                          <w:spacing w:line="20" w:lineRule="exact"/>
                        </w:pPr>
                      </w:p>
                      <w:tbl>
                        <w:tblPr>
                          <w:tblStyle w:val="4"/>
                          <w:tblW w:w="1779" w:type="dxa"/>
                          <w:tblInd w:w="25" w:type="dxa"/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none" w:color="auto" w:sz="0" w:space="0"/>
                            <w:insideV w:val="none" w:color="auto" w:sz="0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>
                        <w:tblGrid>
                          <w:gridCol w:w="1779"/>
                        </w:tblGrid>
                        <w:tr w14:paraId="7AFCE4EB">
                          <w:tblPrEx>
                            <w:tbl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  <w:insideH w:val="none" w:color="auto" w:sz="0" w:space="0"/>
                              <w:insideV w:val="none" w:color="auto" w:sz="0" w:space="0"/>
                            </w:tblBorders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46" w:hRule="atLeast"/>
                          </w:trPr>
                          <w:tc>
                            <w:tcPr>
                              <w:tcW w:w="1779" w:type="dxa"/>
                              <w:noWrap w:val="0"/>
                              <w:vAlign w:val="top"/>
                            </w:tcPr>
                            <w:p w14:paraId="2D0ACA5D">
                              <w:pPr>
                                <w:rPr>
                                  <w:rFonts w:ascii="Arial"/>
                                  <w:sz w:val="21"/>
                                </w:rPr>
                              </w:pPr>
                            </w:p>
                          </w:tc>
                        </w:tr>
                      </w:tbl>
                      <w:p w14:paraId="6E9B0A78">
                        <w:pPr>
                          <w:rPr>
                            <w:rFonts w:ascii="Arial"/>
                            <w:sz w:val="21"/>
                          </w:rPr>
                        </w:pP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</w:p>
    <w:p w14:paraId="5F43BAF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20" w:firstLineChars="200"/>
        <w:textAlignment w:val="auto"/>
        <w:rPr>
          <w:rFonts w:hint="eastAsia" w:ascii="微软雅黑" w:hAnsi="微软雅黑" w:eastAsia="微软雅黑" w:cs="微软雅黑"/>
          <w:color w:val="000000"/>
          <w:kern w:val="0"/>
          <w:sz w:val="28"/>
          <w:szCs w:val="28"/>
          <w:lang w:val="en-US" w:eastAsia="zh-CN" w:bidi="ar"/>
        </w:rPr>
      </w:pPr>
      <w:r>
        <w:rPr>
          <w:position w:val="-53"/>
        </w:rPr>
        <mc:AlternateContent>
          <mc:Choice Requires="wpg">
            <w:drawing>
              <wp:inline distT="0" distB="0" distL="114300" distR="114300">
                <wp:extent cx="2334260" cy="1691005"/>
                <wp:effectExtent l="12700" t="0" r="15240" b="29845"/>
                <wp:docPr id="6" name="组合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34260" cy="1691005"/>
                          <a:chOff x="0" y="0"/>
                          <a:chExt cx="3676" cy="2662"/>
                        </a:xfrm>
                      </wpg:grpSpPr>
                      <pic:pic xmlns:pic="http://schemas.openxmlformats.org/drawingml/2006/picture">
                        <pic:nvPicPr>
                          <pic:cNvPr id="4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5" y="14"/>
                            <a:ext cx="3646" cy="26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5" name="文本框 5"/>
                        <wps:cNvSpPr txBox="1"/>
                        <wps:spPr>
                          <a:xfrm>
                            <a:off x="-20" y="-20"/>
                            <a:ext cx="3716" cy="2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295986C9">
                              <w:pPr>
                                <w:spacing w:line="20" w:lineRule="exact"/>
                              </w:pPr>
                            </w:p>
                            <w:tbl>
                              <w:tblPr>
                                <w:tblStyle w:val="4"/>
                                <w:tblW w:w="3300" w:type="dxa"/>
                                <w:tblInd w:w="25" w:type="dxa"/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none" w:color="auto" w:sz="0" w:space="0"/>
                                  <w:insideV w:val="none" w:color="auto" w:sz="0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>
                              <w:tblGrid>
                                <w:gridCol w:w="3300"/>
                              </w:tblGrid>
                              <w:tr w14:paraId="2D5FC17C">
                                <w:tblPrEx>
                                  <w:tbl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  <w:insideH w:val="none" w:color="auto" w:sz="0" w:space="0"/>
                                    <w:insideV w:val="none" w:color="auto" w:sz="0" w:space="0"/>
                                  </w:tblBorders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val="2399" w:hRule="atLeast"/>
                                </w:trPr>
                                <w:tc>
                                  <w:tcPr>
                                    <w:tcW w:w="3300" w:type="dxa"/>
                                    <w:noWrap w:val="0"/>
                                    <w:vAlign w:val="top"/>
                                  </w:tcPr>
                                  <w:p w14:paraId="315C3F95">
                                    <w:pPr>
                                      <w:rPr>
                                        <w:rFonts w:ascii="Arial"/>
                                        <w:sz w:val="21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76F553CF">
                              <w:pPr>
                                <w:rPr>
                                  <w:rFonts w:ascii="Arial"/>
                                  <w:sz w:val="21"/>
                                </w:rPr>
                              </w:pP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style="height:133.15pt;width:183.8pt;" coordsize="3676,2662" o:gfxdata="UEsDBAoAAAAAAIdO4kAAAAAAAAAAAAAAAAAEAAAAZHJzL1BLAwQUAAAACACHTuJAgGI68NYAAAAF&#10;AQAADwAAAGRycy9kb3ducmV2LnhtbE2PQUvDQBCF74L/YRnBm92kwVXSbIoU9VQEW0F6m2anSWh2&#10;NmS3SfvvXb3Yy8DjPd77pliebSdGGnzrWEM6S0AQV860XGv42r49PIPwAdlg55g0XMjDsry9KTA3&#10;buJPGjehFrGEfY4amhD6XEpfNWTRz1xPHL2DGyyGKIdamgGnWG47OU8SJS22HBca7GnVUHXcnKyG&#10;9wmnlyx9HdfHw+qy2z5+fK9T0vr+Lk0WIAKdw38YfvEjOpSRae9ObLzoNMRHwt+NXqaeFIi9hrlS&#10;GciykNf05Q9QSwMEFAAAAAgAh07iQMKvJ4zEAgAAwAYAAA4AAABkcnMvZTJvRG9jLnhtbLVVzW7U&#10;MBC+I/EOVu5tstltClF3K6C0qoRgReEBvI6TWCS2ZXt/ekcUbpy4wIU7b4DE27R9DWacn2W7IAqC&#10;wybjyfx8882M9+BwVVdkwY0VSo6DwW4UEC6ZyoQsxsHLF8c79wJiHZUZrZTk4+Cc2+BwcvfOwVKn&#10;PFalqjJuCASRNl3qcVA6p9MwtKzkNbW7SnMJH3NlaurgaIowM3QJ0esqjKMoCZfKZNooxq0F7VHz&#10;MWgjmtsEVHkuGD9SbF5z6ZqohlfUQUm2FNoGE482zzlzz/LcckeqcQCVOv+EJCDP8BlODmhaGKpL&#10;wVoI9DYQbtRUUyEhaR/qiDpK5kZshaoFM8qq3O0yVYdNIZ4RqGIQ3eDmxKi59rUU6bLQPenQqBus&#10;/3VY9nQxNURk4yAJiKQ1NPz66+vL929JgtwsdZGCyYnRZ3pqWkXRnLDcVW5qfEMhZOVZPe9Z5StH&#10;GCjj4XAUJ0A4g2+D5P4givYa3lkJzdnyY+Xj1nOY7AMqdIuTJEafsEsZIrIeiBYshV9LEEhbBP1+&#10;LMHLzQ0HujGaXEwFm5rmsCZp1JF0+fHb9buLhiS0R5PGgSKSJ4q9skSqRyWVBX9gNQwiFO9L2DQP&#10;8biRbVYJfSyqCnlF+d9uBjEpr2ccGm5OMw+IptYZ7liJCXNI/BzANlz3HzzKNTDEbGEgfjICg72A&#10;YJ9HTYu7IRgmo76Vw81WAmHGuhOuaoICAIP80Aaa0sUT2yLpTFAtFdIDCGlayQ0FjAdqPNoGnxcB&#10;Lo4y3Fe2YxNOWzPyR0t0VlKNw4Jh1/MBxTdLdPXh4urTl6vPb4if9dYKl4i41UMFa+G5R/0viNyJ&#10;YWWASXz7Wnsq9wcdlfvRf6dyjRAlt5qtAAyKM5WdQzXVqQQm8WrtBNMJs06YayOKsl8A9IZOQJ9w&#10;ieFi83vdXsJ4c/549lbrP57Jd1BLAwQKAAAAAACHTuJAAAAAAAAAAAAAAAAACgAAAGRycy9tZWRp&#10;YS9QSwMEFAAAAAgAh07iQDAImVnbGAAA1hgAABUAAABkcnMvbWVkaWEvaW1hZ2UxLmpwZWcB1hgp&#10;5//Y/+AAEEpGSUYAAQEAAAEAAQAA/9sAQwAIBgYHBgUIBwcHCQkICgwUDQwLCwwZEhMPFB0aHx4d&#10;GhwcICQuJyAiLCMcHCg3KSwwMTQ0NB8nOT04MjwuMzQy/9sAQwEJCQkMCwwYDQ0YMiEcITIyMjIy&#10;MjIyMjIyMjIyMjIyMjIyMjIyMjIyMjIyMjIyMjIyMjIyMjIyMjIyMjIyMjIy/8AAEQgAsAD0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9/pM&#10;+9DHCk+grEs9Vn1PVdtiqHToSVluGB/eN6J7A9TVKLd2uhLkloblJmsnVtYOmOg8lpAys2egGBVW&#10;38SCaO4YxKTEQBsYtuJZl7L/ALOfxpqEmroTqRTsdBS1gab4ge9nWOS38sO5VG+Y5646qBzg963h&#10;SlFxdmOMlJXQtFFFSUFFFFABRRRQAUUUUAFFFFABRRRQAUUUUAFFFFABRRRQAUUUUAFFFFABRRRQ&#10;AUUUUAIyhlKkAgjBrBsNNu9H1IQWuJNKlJOxm5t268eqn07Vv00jHNUpNJroyXFNpmTqmlyX1zHI&#10;qoQiMvzSMpyeOMDjvz1qnZ6FeWlrc25mjbzwBv3Ngdc/Kc88k5zz7VpalrmnaSoN7dxxE9FJyx+g&#10;HNYb/ETQlOA87e6xf41LxCguVs1hgqlV80INl3StCm06dJFkQLlgyAnkdj7n8PxroB0rkf8AhYui&#10;Htc/9+//AK9H/CxdF9Ln/v2P8azliacndyRtHLsTHRU39x19Fcj/AMLE0X0uf+/Y/wAaP+Fh6N6X&#10;P/fv/wCvU+3pfzIr6jif+fb+466iuZg8d6HO4U3DxE/89IyB+ddBb3MVzGssMiSRsMhkbINaRnGX&#10;wu5jUo1KXxxa9SaiiopbmGBkEsqIXOFDMBuOM4HqcA1RkS0VUi1Sxn+z+VdwP9oUvDtkB8wDqV9Q&#10;PapGvbVGKvcwqw6guARQBPRUBvbYReabiLywQpfeMZPAGfxFV5db0qGRo5dSs45EOGV51BB9wTQB&#10;fopqOsiB0YMrDII5BFOoAKKKKACiiigAooooAKKKKACiiigAooooAKKKKACsHxVro0HRZLkAGZjs&#10;hU92P+HWt7tXmXxYnZTpkAPyne5HvwP61nWk4wbR14Cgq+IhTls2cHc3c97cvcXMrSTOcszGow1V&#10;g3vTw2K8Rq+rPvlFRVktCyGpwb3quHpwapsFixuz3rZ0bRJtZtL5rc5ntlV1T++DnI+vFYluktxI&#10;IoY3kc9FQEk/hXpvgHQ9Q0o3c19B5InVAik/NxnqO3WtsPR552a0PNzLFKhRbi/e0t955yeGKsMM&#10;Dgg9q3PDWvT6JfIxZjZSNtlTsPce4r0efwpost/Jfz2iPI3LbidufXHSvNfFOrxajqRhtFSOyt8p&#10;EqDAPqa0lQeH9+/octLGRzD9yoaW1b6eh7LG29dw5BGQa81+J0Yl1HTzN4ittMjhTzoIZbgRFp1d&#10;cPko/AUsOO5Fdz4clM/h3T5CclrdMn3xVu8thdW0sSyGKR0KrKoBZCe4yCMj3FesndXPlJx5ZOPY&#10;+f8AwVMs/iW0e38RQwNa3SwW6SXqOJ0aYGVUQRKQG5weM8dq7zX7XwzZeL5JL+w0bUftaEmySzWW&#10;984HqAoJYNnktjGOtdr4f8P2vh/So7GJ3n2yPIZpgu9mdi7E4AHUnoKfJoVoIrz7Aiafc3ZLSXVt&#10;GgkLH+Ikg5P1zTJOAtbKKz8K+No7DSrFrSLUJXNnOpSPy1hjLABeh44968y8TTXOo68ZjEyxI7Ro&#10;iQFlKrCsgDEQt5mD1LFjjrgc171H4KtF0C50iW8vJo7u4M91M8gEk5JBYMVA+UgBSABxxWPP8KtL&#10;kiaCPU9Qjtd7OtufKlVSQFON8bHoAOSeAKAOq8NXEl34X0m4lIMktnFI5CgAkoCeBwPwrVqrp1mN&#10;P063s1leVYIxGHfGSAMc4AH5CrVABRRRQAUUmaM0ALRRmkzQAtFJmloAKKKKACiiigAooooASvKv&#10;i4cXml/9c5P5rXq3avJvi+cXulf9c5P5rWGI/hs9PJ/98h8/yPOw1P31XDVp6Jo15r2oJaWUeWPL&#10;ufuovqa8xQbdkfbVKkacXKbskR20U11OsEETyyucKiDJNdjB4RttJtkvPEl35W77lpCcyOfT/wDV&#10;+db7ppngGyjtbGH7ZrdyNqZGWcnv7LntTJo4/DFr/b2vyfbdcm4hiJyEP91R2x3P+T1RoKPxas+f&#10;r5jUraUtIvbvL/JeY62u20eBL14INE07PyW/lh7m4+ueldTouqXepK0l1ZCzRvmhR5MyMnqVxx2r&#10;jCrabbf8JN4jBuNTmIFnZnpGT0GPX+X1q7FJP4b0+48Sa3Oz6ndJsjt88KDyFA/n6VvGTj6Hl1qK&#10;qLTWT0Xm/Lv5tnXXes6XBcmyubyCOZlyY5HAyD9a8o8WaGNGv/NtzvsZzuiZTkA/3c1zl3fT6hdy&#10;3Vy5eWVtzGmid/K8re2zOduePyrjr11UVmj3MDlk8LJTjPfdHuvhLnwrpv8A1wWo9ZknS8Hls4xD&#10;lQrMMtnsBwT9af4ROfCmm/8AXBa0J76C3n8uU7flDZPTk4A+tenD4UfJ1/4svV/mZYvryWVlkTCC&#10;QDbggqN4Hb25pkN5e+QXh4xEZOVLbiEjIAye5J/KtA6nZySPExBiEasXIyG3ZwB69KkGoWMahVmQ&#10;KqqRt6AHgVRkVbS/uZdREMvCsJCV8sjbtYAYbvkHNVZJHNtPia5F7iTKDcQOuOOgHTGOtaEd1piu&#10;88TRbzjcyryc/wA+h/KnDVLZpCqsCFYBmPAwV3ZB78UAUbjUL63fy+WZZCMiLhx8p9fc/lSHUr4I&#10;zKnmSYyYvLI2ndjZn6ZOfb3rROp2QUMZ0AOevtjP8xTrq8+zNGBbySiQ7QUK9fxIoAzDd3qmZoTk&#10;KjS5MZO8hUIAGeM5arFtfXEmpiCQ4U+Z8nlkbdpAXDd8g1aGpWZQt5y4BAPfr6evQ/lVeK901LmZ&#10;x5UbjrJgDcNobOfp/KgCg0sojdoWnebM3mqSxAUbtv0OduMVI9/dvP5J7ljs8thtxIoHzd+CTWod&#10;SswgYzLgkj6Y659Oo/OoYriwSYvtjild2UnAy2GxyfcigCgmoXkYtoyzSOXAk3R4zl9p/Ic/lVlJ&#10;3httMeV3UFf3hOeuw9fxq5HqFpLIESZGY9Pf/ODRLexpHEYkaYynCBMc8Zzk9qAMqS7uY7h5I2YD&#10;D7FKMwkO/gD0yKdPqF9CityWZ3woi7BsAZz1xzWml/buyIxMcj9EcYI+v5H61NcSpb20s7AlY0Lk&#10;DrgDNAGWby9jSIsVJndo1GzG054/DAY1sjoKpT3VrFcxCYAPsaRWYcKBjPPbrUtpeR3fm+XkrG+z&#10;PqcA/wBaALNFFFABRRRQAdq8l+MJxe6T/wBc5P5rXrPavJPjH/x+6T/1zk/mtY4j+Gz08n/3yHz/&#10;ACPPbCyuNSvobO1TfNM21R/U+1e3QWunfD7wnJKQHkVQZH/imkPQfT+QrnvhR4fVLWXW50+eXMcG&#10;R0UfeP4nj8KTxxM+v+NNK8NRsfJRw8wB7nk/koP51jShyQ5urPSx+I+tYn2F/cjq/lv/AJGl4L0u&#10;W4M3ivWCGu7kFot3SKP1Hpx+n1rP8Pq3jTxjcazdAtp9i2y2jbpnt/8AFH6iul8c3I0rwReCEbMo&#10;sCheMAkL/LNQ/DmzW18FWrgYacvKx9STgfoBWvL7yh8zz/av2M8Rs2+VeS62+WhnWYHib4h3U0vz&#10;2ekDy4lPQyZ6/mD+QrkfiHq73/iaS1DHybQeWq9t3Vj/AE/Cur+Gb5u/EEb/AOuF1lvXq39c1wXj&#10;e1ksvGOoLICPMk81T6huawrX9lfuz0svjFY5wf2Y6fhf8zHDc07fVbdzTt1cNj6U+g/B3PhHTP8A&#10;rgtaM9ik10k5Zgy4wB04Of61meDefCGl/wDXutb1e1D4UfnFf+LL1f5maNIVSGSV1cEFWwDgjd2/&#10;4EaWLSY4kKB2OXRyTjqpz+prQzRVGRmPoyOFAlcY47EHknkd+v6CkGhxCHyTK5j2gY47IUz+VatF&#10;AGb/AGSGaR5Jnd5FZWYgDggD+lWpLVZEhUk/umDD3wMf1qxRQBkw6HHbhfKlKshGxgi5AAIweOeC&#10;akl0hJonjeVzvJYtxnOzZ/LmtKigDNl0lZZJZBM6NLkNjHQqoI/8dFIdHTnbK4Vj868fMNxbHtyT&#10;WnRQBhDSLny5EMij5FjhO/OwBsg/dHTjjn61oy2IeOEROYmh+4VAOBjGMGrlFAGb/ZfzhmuJG5Vn&#10;Bx8zKcg+34elTG2lmtbi3nl3LIuwMAAcFcE/XOauUUAZ0ultcBfOuXYqrKCFA4OP6qDUttZPbu7G&#10;dnMjF2yAMnAH9KuUUAFFFFABRRRQAV5V8YLZ5ZdHdATkyRj6nbivVaxPEOhxa3b2wkOGtrmOdDj+&#10;6eR+IyKipHmjY6sFXVCvGo+ha0iwTS9GtLKMACGJU/EDk/nXmnhl/wC0Pi9qVw/JjM238CEH6V2M&#10;/j/w5azPBPfNHLGdrI0Lgg/lXmfh3X7DS/iHd6jLPixmkm/e7T91iSDjr6VlUlG8Un1O/BUKzp1p&#10;OLu4/eei/EuFpvBN0VH+rdHP03D/ABp/w4vEu/BVmikboC0TD0IYkfoRVbU/G/hLU9MubKXUvknj&#10;MZ/dPxkdelcL4A8V2/hvULm0vZv9AmOfNAJCsO+OuCP6U3NKonfcKeFrVMFKm4tOLvtv0N29mbwP&#10;8R3vZARpep5Lt2Uk8n8G5+hrc8c+FB4l0+O9sCrXsK5jIPEqdcZ/lVbX/FHgvxDpcljdah15RxC+&#10;UbsRxXKeGfHcnhm4Om3M32/S1bEcsYO5B6jODj2NS3FXi3ozWnSxM1GtTi1Uh3W6/rQ4qWOSCV4Z&#10;o2jlQ4ZWGCD703dXqviDVPAPiSPfc3vlXWMLPHC4YfXjn8a5PR/B0es64kOn6hHeWCsDNMsboVX0&#10;IIxk9ODXNKjraLue3SzKLpuVaLi13Tt957D4TiMHhTS42GGFrGT9SAa1ZHIYIn3jzz2pYY1iiWNB&#10;hVAAHtTG+Wck/wAQ4NeilZWPiJy5pOXcz7yLUGl82x1BNyj/AFEkYKMfqORV+zmlmtkeaLypSPnj&#10;znafTNcnofhK80vxLPqc11E8MnmYRc5G45FddDyXcdGPH8q3rKMWoxd/MwpuT1krE1FFFYmoUUUU&#10;AFFFFABRRRQAUUUUAFFFFABVe6u47SFpJDwAcLxlj6D3qxWDq0cEviDTEuER49kxAcAjI2469+tV&#10;GPM7Ezdlcm0fWjqSOJ4Ps0odlVC4O4BiOPyOa2K5S5sre0XT+YpJ/wC0AVkAG4Kzs2M9e9dXVVEk&#10;7x2JptvRhRRRWZoFIRS00uqnBNAGHrfhHRtfO++s1MvQSodr/mOv41zL/CLRWOUvL5B6blP/ALLX&#10;oPmJ60eYnrUOnFu7R00sZiKStCbSPO/+FP6R/wBBG+/NP/iaP+FP6R/0Eb780/8Aia9E8xPWjzE9&#10;aXsYdjX+08X/AM/Geef8Kf0j/oI335p/8TSf8Kf0j/oIX35p/wDE16J5ietHmJ60exh2D+08X/z8&#10;Zwlr8J9AgcNK93cAfwvIAD+QFdjp+m2emWy21lbxwQr0VBj8ferXmJ60eYnrVRhGOyOeria1b+JJ&#10;sdSOiuMMMijzF9aPMX1qjEj8hT1Z2HoTxUoAAwKTzF9aPMX1oAdRTfMX1o8xfWgB1FN8xfWjzF9a&#10;AHUU3zF9aPMX1oAdRTfMX1o8xfWgB1FN8xfWjzF9aAHUU3zF9aPMX1oAdVW7sLS+ULdW0U6g5AkQ&#10;Ng/jVjzF9aTzE9aNtgavuUoNF0y2mWWDT7WORfuukSgj8cVoUzzF9aXzF9abbe4kkth1FM8xfWik&#10;MfSUtFACcUcetQXscktqyRHDEjvjvVQ210YrccbouCd3B6c/zoA0sj1oyPWs77Ixu/N8sLluwXgA&#10;dfXJNK1k4WcIW3Hhcn73A6/jmgC/ketKCDWULGaJJdp+ZnBAUAdPX1q7ZRvHBtfdnJODjjnpxQBZ&#10;opKAc0ALSUtJQAmRnGaXI9azbuymlvFlTBXgH5sdj7GoY7K5F6ZGG1PNLZ3Z45/+t+dAGxS0lLQA&#10;UUhOOtLQAUhIHU0tUtQglnRFizkNk847GgC3uHrRuX1rJSxmEKhwThW+XIPOcjrxTJ9OnaVWXkDb&#10;xnAGBQBtUtNXpTqACikJA60tABRRRQAhIFIWA71T1C1a68sL0Xcc4B7YHWqlxYztJDsUkIgDfNjP&#10;/wCqgDXLKOrAfU0VgX2l3E927hWK9iGA4/GigDoaKKKACiikPSgCumoWclybZLmFp16xhwWH4U+W&#10;5ggdFllRGc7UDMAWPoPWuZtrjTLvWIIraSCGC0lYoN3zyyHOcd8cn61a1dbS5/s+/hCSM13Eiyjn&#10;5dx4H40AdDS0g6CloAQ9KanQ/U049KanQ/U0APoopD0oArf2hZ/avs32mHz/APnnvG78qsiuFugV&#10;8+yt5bd5je704In3bgemOg/velbVzc6sviCGOOCIwmN8AzEBhleT8vB9qAOhooooAZJ/qz9KfTJP&#10;9WfpT6ACkPFLTJAWjYKeSOKAIzd24VyZowEGWO4cDJHP4g/lRbXlteIXtp45lBwSjBsflXMXGiva&#10;aRdvczRqT5ZyFJHBDHd7ZJzVjRHe5165uFNuYvIVXNuSU3Z457nH86AOmooooAa/VPr/AEp1Nbqv&#10;1/pTqACiiigCnqd4bCxe4VN7AqqrnGWYhR+pFZdxqGpWksUdxd6VDJL9xX35P61b8QnGlHPQTQk/&#10;9/Frk/FFzod9rMLTXsweH5JBFHuGAc4zng/nQBv3Wq6xZSiKSztZyRu3xyMo/Iiikur+1vPJnt5l&#10;eJoxtOfc0UAdHRRRQBFPcRW0TSyuERepJ6UTTxwQvLK4WNAWZj2FZPiHQzrUMUayCIq2Wfn7uOmO&#10;/OKr3nhs3eiW1iJAkqY3ybmP+99c+9AG6fISMykKFUbi2O1AaIxBxjZjcDWVa6K9tpUFt+7aaNss&#10;7EkHnk4Pt2qb+zG+xMhWLzTJvzzt6+n07UAaMcqSxrIjZVhkH1FEMyTxiSNgyt0NZ39mMbWdGEZl&#10;dtwIyB7cdu/FWLG0a3aZ3Ee52GCgwMY9PrmgC4elNQcc+pp9FABRRRQBE4iRt7BQ3TJ60qOknKkH&#10;Hoaq6nA1xbFFTeSfQHHHv0p2nWrWtttYKGY7iFAwPboM/WgC5RRRQA2QZQinUUUAFIzBQSTgDrS1&#10;DcxtJbyIpwzKQCDjtQAguYJUJWVGUDJIYEAU2C4tWOyGSIkH7qMP6Vj6fpUttKrPD/yzZCSwJBPI&#10;/wAPxqXStPuba5Vp1GBFjIPQ5HFAG5RRRQA1uq/X+lJ5ibtu4bvTPNPrGvNOuJtQM8W0cLtYkcEZ&#10;7Yz39aANZpUQ4ZgCfU04MCMg8GsNbO/RYgzszEkH5i2Pu9/Tg/nTntLyKHd5juf41DtyNwwBjpxn&#10;pQBp3cUFxbvDchWicYYN0NYf/CF6E5J8lyc8/vWq6ttcSWlq0kQldNxaOVuuc469xTDp90gdoSEZ&#10;mGUDsFC7AMD8R1oAZF4S0WJNotiR/tSMf60U1rHVCqATE4XBxMV7n25+tFAG/TS4U85/KnUmKAG+&#10;Yvv+VG9ff8qdijFADd6+/wCVG9ff8qdijFADd6+/5Ub19/yp2KMUAN3r7/lRvX3/ACp2KMUAN3r7&#10;/lRvX3/KnYoxQA3evv8AlRvX3/KnYoxQA3evv+VG9ff8qdijFADd6+/5Ub19/wAqdijFADd6+/5U&#10;b19/yp2KMUAN3r7/AJUb19/yp2KMUAN3r7/lRvX3/KnYoxQA3evv+VG9ff8AKnYoxQA3evv+VG9f&#10;f8qdijFADd6+/wCVG9ff8qdijFADd6+/5UU7FFAH/9l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AoAAAAAAIdO4kAAAAAAAAAAAAAA&#10;AAAKAAAAZHJzL19yZWxzL1BLAwQUAAAACACHTuJAWGCzG7QAAAAiAQAAGQAAAGRycy9fcmVscy9l&#10;Mm9Eb2MueG1sLnJlbHOFj8sKwjAQRfeC/xBmb9O6EJGmbkRwK/UDhmSaRpsHSRT79wbcKAgu517u&#10;OUy7f9qJPSgm452ApqqBkZNeGacFXPrjagssZXQKJ+9IwEwJ9t1y0Z5pwlxGaTQhsUJxScCYc9hx&#10;nuRIFlPlA7nSDD5azOWMmgeUN9TE13W94fGTAd0Xk52UgHhSDbB+DsX8n+2HwUg6eHm35PIPBTe2&#10;uAsQo6YswJIy+A6b6hpIA+9a/vVZ9wJQSwMEFAAAAAgAh07iQNk5N4cTAQAASAIAABMAAABbQ29u&#10;dGVudF9UeXBlc10ueG1slZJNTsMwEIX3SNzB8hbFDl0ghJp0QQoSC6hQOYBlTxKX+EceE9rb46St&#10;BFVaiaU98715b+z5Yms60kNA7WxBb1lOCVjplLZNQT/WT9k9JRiFVaJzFgq6A6SL8vpqvt55QJJo&#10;iwVtY/QPnKNswQhkzoNNldoFI2I6hoZ7IT9FA3yW53dcOhvBxiwOGrScV1CLry6S5TZd751sPDSU&#10;PO4bh1kF1WYQGAt8knlZPU8ibOMbOo0E6PCEEd53WoqYFsJ7q07CZIcgLJFjD7ba401Ke2bCUPmb&#10;4/eAA/eWXiBoBWQlQnwVJqXlKiBX7tsG6NllkcGlwczVtZbAqoBVwt6hP7o6pw4zVzn5X/HlSB21&#10;+fgPyh9QSwECFAAUAAAACACHTuJA2Tk3hxMBAABIAgAAEwAAAAAAAAABACAAAAB8HwAAW0NvbnRl&#10;bnRfVHlwZXNdLnhtbFBLAQIUAAoAAAAAAIdO4kAAAAAAAAAAAAAAAAAGAAAAAAAAAAAAEAAAAEsd&#10;AABfcmVscy9QSwECFAAUAAAACACHTuJAihRmPNEAAACUAQAACwAAAAAAAAABACAAAABvHQAAX3Jl&#10;bHMvLnJlbHNQSwECFAAKAAAAAACHTuJAAAAAAAAAAAAAAAAABAAAAAAAAAAAABAAAAAAAAAAZHJz&#10;L1BLAQIUAAoAAAAAAIdO4kAAAAAAAAAAAAAAAAAKAAAAAAAAAAAAEAAAAGkeAABkcnMvX3JlbHMv&#10;UEsBAhQAFAAAAAgAh07iQFhgsxu0AAAAIgEAABkAAAAAAAAAAQAgAAAAkR4AAGRycy9fcmVscy9l&#10;Mm9Eb2MueG1sLnJlbHNQSwECFAAUAAAACACHTuJAgGI68NYAAAAFAQAADwAAAAAAAAABACAAAAAi&#10;AAAAZHJzL2Rvd25yZXYueG1sUEsBAhQAFAAAAAgAh07iQMKvJ4zEAgAAwAYAAA4AAAAAAAAAAQAg&#10;AAAAJQEAAGRycy9lMm9Eb2MueG1sUEsBAhQACgAAAAAAh07iQAAAAAAAAAAAAAAAAAoAAAAAAAAA&#10;AAAQAAAAFQQAAGRycy9tZWRpYS9QSwECFAAUAAAACACHTuJAMAiZWdsYAADWGAAAFQAAAAAAAAAB&#10;ACAAAAA9BAAAZHJzL21lZGlhL2ltYWdlMS5qcGVnUEsFBgAAAAAKAAoAUwIAAMAgAAAAAA==&#10;">
                <o:lock v:ext="edit" aspectratio="f"/>
                <v:shape id="图片 6" o:spid="_x0000_s1026" o:spt="75" type="#_x0000_t75" style="position:absolute;left:15;top:14;height:2632;width:3646;" filled="f" o:preferrelative="t" stroked="f" coordsize="21600,21600" o:gfxdata="UEsDBAoAAAAAAIdO4kAAAAAAAAAAAAAAAAAEAAAAZHJzL1BLAwQUAAAACACHTuJAkO+zr7wAAADa&#10;AAAADwAAAGRycy9kb3ducmV2LnhtbEWPQWvCQBSE74L/YXmCN90YpNjoKlgoDZhLbb2/Zp9JMPs2&#10;2d2q+fduoeBxmJlvmM3ublpxJecbywoW8wQEcWl1w5WC76/32QqED8gaW8ukYCAPu+14tMFM2xt/&#10;0vUYKhEh7DNUUIfQZVL6siaDfm474uidrTMYonSV1A5vEW5amSbJizTYcFyosaO3msrL8dco6H8+&#10;MA2v5/3J54d83xfDyRWNUtPJIlmDCHQPz/B/O9cKlvB3Jd4AuX0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Dvs6+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5" o:title=""/>
                  <o:lock v:ext="edit" aspectratio="t"/>
                </v:shape>
                <v:shape id="_x0000_s1026" o:spid="_x0000_s1026" o:spt="202" type="#_x0000_t202" style="position:absolute;left:-20;top:-20;height:2702;width:3716;" filled="f" stroked="f" coordsize="21600,21600" o:gfxdata="UEsDBAoAAAAAAIdO4kAAAAAAAAAAAAAAAAAEAAAAZHJzL1BLAwQUAAAACACHTuJAHkzFfL0AAADa&#10;AAAADwAAAGRycy9kb3ducmV2LnhtbEWPQWsCMRSE70L/Q3gFb5pYUHRrXEqxUChI1+2hx9fNczfs&#10;5mXdpGr/vSkIHoeZ+YZZ5xfXiRMNwXrWMJsqEMSVN5ZrDV/l22QJIkRkg51n0vBHAfLNw2iNmfFn&#10;Lui0j7VIEA4Zamhi7DMpQ9WQwzD1PXHyDn5wGJMcamkGPCe46+STUgvp0HJaaLCn14aqdv/rNLx8&#10;c7G1x93PZ3EobFmuFH8sWq3HjzP1DCLSJd7Dt/a70TCH/yvpBsjN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eTMV8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 w14:paraId="295986C9">
                        <w:pPr>
                          <w:spacing w:line="20" w:lineRule="exact"/>
                        </w:pPr>
                      </w:p>
                      <w:tbl>
                        <w:tblPr>
                          <w:tblStyle w:val="4"/>
                          <w:tblW w:w="3300" w:type="dxa"/>
                          <w:tblInd w:w="25" w:type="dxa"/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none" w:color="auto" w:sz="0" w:space="0"/>
                            <w:insideV w:val="none" w:color="auto" w:sz="0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>
                        <w:tblGrid>
                          <w:gridCol w:w="3300"/>
                        </w:tblGrid>
                        <w:tr w14:paraId="2D5FC17C">
                          <w:tblPrEx>
                            <w:tbl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  <w:insideH w:val="none" w:color="auto" w:sz="0" w:space="0"/>
                              <w:insideV w:val="none" w:color="auto" w:sz="0" w:space="0"/>
                            </w:tblBorders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399" w:hRule="atLeast"/>
                          </w:trPr>
                          <w:tc>
                            <w:tcPr>
                              <w:tcW w:w="3300" w:type="dxa"/>
                              <w:noWrap w:val="0"/>
                              <w:vAlign w:val="top"/>
                            </w:tcPr>
                            <w:p w14:paraId="315C3F95">
                              <w:pPr>
                                <w:rPr>
                                  <w:rFonts w:ascii="Arial"/>
                                  <w:sz w:val="21"/>
                                </w:rPr>
                              </w:pPr>
                            </w:p>
                          </w:tc>
                        </w:tr>
                      </w:tbl>
                      <w:p w14:paraId="76F553CF">
                        <w:pPr>
                          <w:rPr>
                            <w:rFonts w:ascii="Arial"/>
                            <w:sz w:val="21"/>
                          </w:rPr>
                        </w:pP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</w:p>
    <w:p w14:paraId="3F7A6F2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2" w:firstLineChars="200"/>
        <w:textAlignment w:val="auto"/>
        <w:rPr>
          <w:rFonts w:hint="eastAsia" w:ascii="宋体" w:hAnsi="宋体" w:cs="宋体"/>
          <w:b/>
          <w:bCs/>
          <w:sz w:val="28"/>
          <w:szCs w:val="28"/>
          <w:lang w:val="en-US" w:eastAsia="zh-CN"/>
        </w:rPr>
      </w:pPr>
    </w:p>
    <w:p w14:paraId="725A47D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2、打开学习通 ，点击“新用户注册”，用手机号注册登录，绑定学校名称（厦门兴才职业技术学院）</w:t>
      </w:r>
      <w:r>
        <w:rPr>
          <w:rFonts w:hint="default" w:ascii="Arial" w:hAnsi="Arial" w:cs="Arial"/>
          <w:sz w:val="28"/>
          <w:szCs w:val="28"/>
          <w:lang w:val="en-US" w:eastAsia="zh-CN"/>
        </w:rPr>
        <w:t>→</w:t>
      </w:r>
      <w:r>
        <w:rPr>
          <w:rFonts w:hint="eastAsia" w:ascii="宋体" w:hAnsi="宋体" w:cs="宋体"/>
          <w:sz w:val="28"/>
          <w:szCs w:val="28"/>
          <w:lang w:val="en-US" w:eastAsia="zh-CN"/>
        </w:rPr>
        <w:t>绑定学号</w:t>
      </w:r>
      <w:r>
        <w:rPr>
          <w:rFonts w:hint="default" w:ascii="Arial" w:hAnsi="Arial" w:cs="Arial"/>
          <w:sz w:val="28"/>
          <w:szCs w:val="28"/>
          <w:lang w:val="en-US" w:eastAsia="zh-CN"/>
        </w:rPr>
        <w:t>→</w:t>
      </w:r>
      <w:r>
        <w:rPr>
          <w:rFonts w:hint="eastAsia" w:ascii="宋体" w:hAnsi="宋体" w:cs="宋体"/>
          <w:sz w:val="28"/>
          <w:szCs w:val="28"/>
          <w:lang w:val="en-US" w:eastAsia="zh-CN"/>
        </w:rPr>
        <w:t>绑定真实姓名（</w:t>
      </w:r>
      <w:r>
        <w:rPr>
          <w:rFonts w:hint="eastAsia" w:ascii="宋体" w:hAnsi="宋体" w:cs="宋体"/>
          <w:b/>
          <w:bCs/>
          <w:sz w:val="28"/>
          <w:szCs w:val="28"/>
          <w:u w:val="single"/>
          <w:lang w:val="en-US" w:eastAsia="zh-CN"/>
        </w:rPr>
        <w:t>绑定初始密码为Aa123456）</w:t>
      </w:r>
    </w:p>
    <w:p w14:paraId="625D97B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firstLine="560" w:firstLineChars="200"/>
        <w:textAlignment w:val="auto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3、登录成功之后 ，点击头像处确认“绑定单位” ，若无单位显示 ，则未绑定成功 ，需再次进行单位和学号的绑定操作。“我”</w:t>
      </w:r>
      <w:r>
        <w:rPr>
          <w:rFonts w:hint="default" w:ascii="宋体" w:hAnsi="宋体" w:cs="宋体"/>
          <w:sz w:val="28"/>
          <w:szCs w:val="28"/>
          <w:lang w:val="en-US" w:eastAsia="zh-CN"/>
        </w:rPr>
        <w:t>→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头像</w:t>
      </w:r>
      <w:r>
        <w:rPr>
          <w:rFonts w:hint="default" w:ascii="宋体" w:hAnsi="宋体" w:cs="宋体"/>
          <w:sz w:val="28"/>
          <w:szCs w:val="28"/>
          <w:lang w:val="en-US" w:eastAsia="zh-CN"/>
        </w:rPr>
        <w:t>→</w:t>
      </w:r>
      <w:r>
        <w:rPr>
          <w:rFonts w:hint="eastAsia" w:ascii="宋体" w:hAnsi="宋体" w:cs="宋体"/>
          <w:sz w:val="28"/>
          <w:szCs w:val="28"/>
          <w:lang w:val="en-US" w:eastAsia="zh-CN"/>
        </w:rPr>
        <w:t>绑定单位</w:t>
      </w:r>
      <w:r>
        <w:rPr>
          <w:rFonts w:hint="default" w:ascii="宋体" w:hAnsi="宋体" w:cs="宋体"/>
          <w:sz w:val="28"/>
          <w:szCs w:val="28"/>
          <w:lang w:val="en-US" w:eastAsia="zh-CN"/>
        </w:rPr>
        <w:t>→</w:t>
      </w:r>
      <w:r>
        <w:rPr>
          <w:rFonts w:hint="eastAsia" w:ascii="宋体" w:hAnsi="宋体" w:cs="宋体"/>
          <w:sz w:val="28"/>
          <w:szCs w:val="28"/>
          <w:lang w:val="en-US" w:eastAsia="zh-CN"/>
        </w:rPr>
        <w:t>添加单位</w:t>
      </w:r>
      <w:r>
        <w:rPr>
          <w:rFonts w:hint="default" w:ascii="宋体" w:hAnsi="宋体" w:cs="宋体"/>
          <w:sz w:val="28"/>
          <w:szCs w:val="28"/>
          <w:lang w:val="en-US" w:eastAsia="zh-CN"/>
        </w:rPr>
        <w:t>→</w:t>
      </w:r>
      <w:r>
        <w:rPr>
          <w:rFonts w:hint="eastAsia" w:ascii="宋体" w:hAnsi="宋体" w:cs="宋体"/>
          <w:sz w:val="28"/>
          <w:szCs w:val="28"/>
          <w:lang w:val="en-US" w:eastAsia="zh-CN"/>
        </w:rPr>
        <w:t>输入单位名称（厦门兴才职业技术学院）—&gt;输入学号。</w:t>
      </w:r>
    </w:p>
    <w:p w14:paraId="6E68CD3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560" w:firstLineChars="200"/>
        <w:textAlignment w:val="auto"/>
        <w:rPr>
          <w:rFonts w:hint="eastAsia" w:ascii="宋体" w:hAnsi="宋体" w:cs="宋体"/>
          <w:color w:val="C00000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C00000"/>
          <w:sz w:val="28"/>
          <w:szCs w:val="28"/>
          <w:lang w:val="en-US" w:eastAsia="zh-CN"/>
        </w:rPr>
        <w:t>特别强调：</w:t>
      </w:r>
    </w:p>
    <w:p w14:paraId="1D3FFE0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560" w:firstLineChars="200"/>
        <w:textAlignment w:val="auto"/>
        <w:rPr>
          <w:rFonts w:hint="eastAsia" w:ascii="宋体" w:hAnsi="宋体" w:cs="宋体"/>
          <w:color w:val="C00000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C00000"/>
          <w:sz w:val="28"/>
          <w:szCs w:val="28"/>
          <w:lang w:val="en-US" w:eastAsia="zh-CN"/>
        </w:rPr>
        <w:t>1、首次使用学习通的同学 ，需注册并绑定单位及学号才能查看并学习课程。</w:t>
      </w:r>
    </w:p>
    <w:p w14:paraId="56DED4D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560" w:firstLineChars="200"/>
        <w:textAlignment w:val="auto"/>
        <w:rPr>
          <w:rFonts w:hint="eastAsia" w:ascii="宋体" w:hAnsi="宋体" w:cs="宋体"/>
          <w:color w:val="C00000"/>
          <w:sz w:val="28"/>
          <w:szCs w:val="28"/>
          <w:lang w:val="en-US" w:eastAsia="zh-CN"/>
        </w:rPr>
      </w:pPr>
      <w:r>
        <w:rPr>
          <w:rFonts w:hint="eastAsia" w:ascii="宋体" w:hAnsi="宋体" w:cs="宋体"/>
          <w:color w:val="C00000"/>
          <w:sz w:val="28"/>
          <w:szCs w:val="28"/>
          <w:lang w:val="en-US" w:eastAsia="zh-CN"/>
        </w:rPr>
        <w:t>2、请学生在规定时间内登录平台修读和考试，截止时间一到系统自动关闭，教务处不再重新安排修读及考试。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yM2Y4ODAwMTNhY2M1MGFjYzY4MmExNmI3OTNmMmIifQ=="/>
  </w:docVars>
  <w:rsids>
    <w:rsidRoot w:val="00000000"/>
    <w:rsid w:val="08C2594B"/>
    <w:rsid w:val="0CEF0CD8"/>
    <w:rsid w:val="0D077DD0"/>
    <w:rsid w:val="0EC87A33"/>
    <w:rsid w:val="0F9D4A1B"/>
    <w:rsid w:val="12C45964"/>
    <w:rsid w:val="19F3681C"/>
    <w:rsid w:val="203739D4"/>
    <w:rsid w:val="211C7E96"/>
    <w:rsid w:val="270F7B55"/>
    <w:rsid w:val="27875A95"/>
    <w:rsid w:val="286F4426"/>
    <w:rsid w:val="28B11989"/>
    <w:rsid w:val="2DDE17CF"/>
    <w:rsid w:val="326F3B9E"/>
    <w:rsid w:val="330E33B7"/>
    <w:rsid w:val="38DE382B"/>
    <w:rsid w:val="39567866"/>
    <w:rsid w:val="401616D9"/>
    <w:rsid w:val="40493C80"/>
    <w:rsid w:val="451F6749"/>
    <w:rsid w:val="45BE27E5"/>
    <w:rsid w:val="4A0B01F8"/>
    <w:rsid w:val="4AF8077D"/>
    <w:rsid w:val="52480B2B"/>
    <w:rsid w:val="53791CA9"/>
    <w:rsid w:val="566B62A7"/>
    <w:rsid w:val="59E545C2"/>
    <w:rsid w:val="620076C1"/>
    <w:rsid w:val="67A94E81"/>
    <w:rsid w:val="69320EA6"/>
    <w:rsid w:val="69831701"/>
    <w:rsid w:val="699D27C3"/>
    <w:rsid w:val="6B325ED4"/>
    <w:rsid w:val="6CF22E26"/>
    <w:rsid w:val="70E34450"/>
    <w:rsid w:val="72255A4C"/>
    <w:rsid w:val="7360204B"/>
    <w:rsid w:val="737E5413"/>
    <w:rsid w:val="76916A34"/>
    <w:rsid w:val="775E5C88"/>
    <w:rsid w:val="788D1FDB"/>
    <w:rsid w:val="789456D2"/>
    <w:rsid w:val="7B6E3FBF"/>
    <w:rsid w:val="7CBD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autoRedefine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477</Words>
  <Characters>535</Characters>
  <Lines>0</Lines>
  <Paragraphs>0</Paragraphs>
  <TotalTime>0</TotalTime>
  <ScaleCrop>false</ScaleCrop>
  <LinksUpToDate>false</LinksUpToDate>
  <CharactersWithSpaces>549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2023-09-21T00:32:00Z</dcterms:created>
  <dc:creator>Administrator</dc:creator>
  <cp:lastModifiedBy>蜻蜓</cp:lastModifiedBy>
  <dcterms:modified xsi:type="dcterms:W3CDTF">2025-03-28T01:30:45Z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7E3FDBBD3153412F8A0808D3FD74112B_13</vt:lpwstr>
  </property>
  <property fmtid="{D5CDD505-2E9C-101B-9397-08002B2CF9AE}" pid="4" name="KSOTemplateDocerSaveRecord">
    <vt:lpwstr>eyJoZGlkIjoiNjUyM2Y4ODAwMTNhY2M1MGFjYzY4MmExNmI3OTNmMmIiLCJ1c2VySWQiOiI5MzQyNTY4ODkifQ==</vt:lpwstr>
  </property>
</Properties>
</file>